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Bdr>
          <w:bottom w:color="808080" w:space="0" w:sz="4" w:val="single"/>
        </w:pBdr>
        <w:spacing w:after="170" w:lineRule="auto"/>
        <w:jc w:val="right"/>
        <w:rPr>
          <w:rFonts w:ascii="Eras Bk BT" w:cs="Eras Bk BT" w:eastAsia="Eras Bk BT" w:hAnsi="Eras Bk BT"/>
          <w:b w:val="1"/>
          <w:sz w:val="32"/>
          <w:szCs w:val="32"/>
        </w:rPr>
      </w:pPr>
      <w:r w:rsidDel="00000000" w:rsidR="00000000" w:rsidRPr="00000000">
        <w:rPr>
          <w:rFonts w:ascii="Eras Bk BT" w:cs="Eras Bk BT" w:eastAsia="Eras Bk BT" w:hAnsi="Eras Bk BT"/>
          <w:b w:val="1"/>
          <w:sz w:val="28"/>
          <w:szCs w:val="28"/>
          <w:rtl w:val="0"/>
        </w:rPr>
        <w:t xml:space="preserve">Desarrollo de una aplicación móvil para informar acerca del estado de tráfico y de congestión dentro del sistema de Transmilenio y SITP </w:t>
      </w:r>
      <w:r w:rsidDel="00000000" w:rsidR="00000000" w:rsidRPr="00000000">
        <w:rPr>
          <w:rtl w:val="0"/>
        </w:rPr>
      </w:r>
    </w:p>
    <w:p w:rsidR="00000000" w:rsidDel="00000000" w:rsidP="00000000" w:rsidRDefault="00000000" w:rsidRPr="00000000" w14:paraId="0000000F">
      <w:pPr>
        <w:pStyle w:val="Title"/>
        <w:rPr/>
      </w:pPr>
      <w:r w:rsidDel="00000000" w:rsidR="00000000" w:rsidRPr="00000000">
        <w:rPr>
          <w:rtl w:val="0"/>
        </w:rPr>
        <w:t xml:space="preserve">Manual de Instalación</w:t>
      </w:r>
    </w:p>
    <w:p w:rsidR="00000000" w:rsidDel="00000000" w:rsidP="00000000" w:rsidRDefault="00000000" w:rsidRPr="00000000" w14:paraId="00000010">
      <w:pPr>
        <w:pStyle w:val="Subtitle"/>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120" w:lineRule="auto"/>
        <w:jc w:val="right"/>
        <w:rPr>
          <w:color w:val="000000"/>
          <w:sz w:val="24"/>
          <w:szCs w:val="24"/>
        </w:rPr>
      </w:pPr>
      <w:r w:rsidDel="00000000" w:rsidR="00000000" w:rsidRPr="00000000">
        <w:rPr>
          <w:color w:val="000000"/>
          <w:sz w:val="24"/>
          <w:szCs w:val="24"/>
          <w:rtl w:val="0"/>
        </w:rPr>
        <w:t xml:space="preserve">Versión: 0100</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120" w:lineRule="auto"/>
        <w:jc w:val="right"/>
        <w:rPr>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120" w:lineRule="auto"/>
        <w:jc w:val="right"/>
        <w:rPr>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20" w:lineRule="auto"/>
        <w:jc w:val="right"/>
        <w:rPr>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120" w:lineRule="auto"/>
        <w:rPr>
          <w:color w:val="000000"/>
          <w:sz w:val="24"/>
          <w:szCs w:val="24"/>
        </w:rPr>
      </w:pPr>
      <w:r w:rsidDel="00000000" w:rsidR="00000000" w:rsidRPr="00000000">
        <w:rPr>
          <w:rtl w:val="0"/>
        </w:rPr>
      </w:r>
    </w:p>
    <w:tbl>
      <w:tblPr>
        <w:tblStyle w:val="Table1"/>
        <w:tblW w:w="9637.0" w:type="dxa"/>
        <w:jc w:val="left"/>
        <w:tblInd w:w="0.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9637"/>
        <w:tblGridChange w:id="0">
          <w:tblGrid>
            <w:gridCol w:w="9637"/>
          </w:tblGrid>
        </w:tblGridChange>
      </w:tblGrid>
      <w:tr>
        <w:tc>
          <w:tcPr>
            <w:tcBorders>
              <w:top w:color="808080" w:space="0" w:sz="4" w:val="single"/>
              <w:left w:color="808080" w:space="0" w:sz="4" w:val="single"/>
              <w:bottom w:color="808080" w:space="0" w:sz="4" w:val="single"/>
              <w:right w:color="808080" w:space="0" w:sz="4" w:val="single"/>
            </w:tcBorders>
            <w:shd w:fill="auto"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color w:val="000000"/>
                <w:sz w:val="22"/>
                <w:szCs w:val="22"/>
                <w:rtl w:val="0"/>
              </w:rPr>
              <w:t xml:space="preserve">Queda prohibido cualquier tipo de explotación y, en particular, la reproducción, distribución, comunicación pública y/o transformación, total o parcial, por cualquier medio, de este documento sin el previo consentimiento expreso y por escrito d</w:t>
            </w:r>
            <w:r w:rsidDel="00000000" w:rsidR="00000000" w:rsidRPr="00000000">
              <w:rPr>
                <w:sz w:val="22"/>
                <w:szCs w:val="22"/>
                <w:rtl w:val="0"/>
              </w:rPr>
              <w:t xml:space="preserve">e los Autores.</w:t>
            </w:r>
            <w:r w:rsidDel="00000000" w:rsidR="00000000" w:rsidRPr="00000000">
              <w:rPr>
                <w:rtl w:val="0"/>
              </w:rPr>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Rule="auto"/>
        <w:jc w:val="right"/>
        <w:rPr>
          <w:color w:val="000000"/>
          <w:sz w:val="24"/>
          <w:szCs w:val="24"/>
        </w:rPr>
        <w:sectPr>
          <w:pgSz w:h="16837" w:w="11905"/>
          <w:pgMar w:bottom="1134" w:top="1134" w:left="1134" w:right="1134" w:header="0" w:footer="0"/>
          <w:pgNumType w:start="1"/>
          <w:cols w:equalWidth="0"/>
        </w:sectPr>
      </w:pPr>
      <w:r w:rsidDel="00000000" w:rsidR="00000000" w:rsidRPr="00000000">
        <w:rPr>
          <w:rtl w:val="0"/>
        </w:rPr>
      </w:r>
    </w:p>
    <w:p w:rsidR="00000000" w:rsidDel="00000000" w:rsidP="00000000" w:rsidRDefault="00000000" w:rsidRPr="00000000" w14:paraId="0000001B">
      <w:pPr>
        <w:keepNext w:val="1"/>
        <w:pBdr>
          <w:top w:space="0" w:sz="0" w:val="nil"/>
          <w:left w:space="0" w:sz="0" w:val="nil"/>
          <w:bottom w:space="0" w:sz="0" w:val="nil"/>
          <w:right w:space="0" w:sz="0" w:val="nil"/>
          <w:between w:space="0" w:sz="0" w:val="nil"/>
        </w:pBdr>
        <w:spacing w:after="120" w:before="240"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Rule="auto"/>
        <w:jc w:val="center"/>
        <w:rPr>
          <w:rFonts w:ascii="Eras Md BT" w:cs="Eras Md BT" w:eastAsia="Eras Md BT" w:hAnsi="Eras Md BT"/>
          <w:b w:val="1"/>
          <w:color w:val="000000"/>
          <w:sz w:val="28"/>
          <w:szCs w:val="28"/>
        </w:rPr>
      </w:pPr>
      <w:r w:rsidDel="00000000" w:rsidR="00000000" w:rsidRPr="00000000">
        <w:rPr>
          <w:rFonts w:ascii="Eras Md BT" w:cs="Eras Md BT" w:eastAsia="Eras Md BT" w:hAnsi="Eras Md BT"/>
          <w:b w:val="1"/>
          <w:color w:val="000000"/>
          <w:sz w:val="28"/>
          <w:szCs w:val="28"/>
          <w:rtl w:val="0"/>
        </w:rPr>
        <w:t xml:space="preserve">HOJA DE CONTROL</w:t>
      </w:r>
    </w:p>
    <w:tbl>
      <w:tblPr>
        <w:tblStyle w:val="Table2"/>
        <w:tblW w:w="9071.0" w:type="dxa"/>
        <w:jc w:val="left"/>
        <w:tblInd w:w="0.0" w:type="dxa"/>
        <w:tblBorders>
          <w:top w:color="808080" w:space="0" w:sz="4" w:val="single"/>
          <w:left w:color="808080" w:space="0" w:sz="4" w:val="single"/>
          <w:bottom w:color="808080" w:space="0" w:sz="4" w:val="single"/>
          <w:insideH w:color="808080" w:space="0" w:sz="4" w:val="single"/>
        </w:tblBorders>
        <w:tblLayout w:type="fixed"/>
        <w:tblLook w:val="0000"/>
      </w:tblPr>
      <w:tblGrid>
        <w:gridCol w:w="2207"/>
        <w:gridCol w:w="3002"/>
        <w:gridCol w:w="2199"/>
        <w:gridCol w:w="1663"/>
        <w:tblGridChange w:id="0">
          <w:tblGrid>
            <w:gridCol w:w="2207"/>
            <w:gridCol w:w="3002"/>
            <w:gridCol w:w="2199"/>
            <w:gridCol w:w="1663"/>
          </w:tblGrid>
        </w:tblGridChange>
      </w:tblGrid>
      <w:t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Organismo</w:t>
            </w:r>
          </w:p>
        </w:tc>
        <w:tc>
          <w:tcPr>
            <w:gridSpan w:val="3"/>
            <w:tcBorders>
              <w:top w:color="808080" w:space="0" w:sz="4" w:val="single"/>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Universidad Central </w:t>
            </w:r>
            <w:r w:rsidDel="00000000" w:rsidR="00000000" w:rsidRPr="00000000">
              <w:rPr>
                <w:rtl w:val="0"/>
              </w:rPr>
            </w:r>
          </w:p>
        </w:tc>
      </w:tr>
      <w:tr>
        <w:tc>
          <w:tcPr>
            <w:tcBorders>
              <w:left w:color="808080" w:space="0" w:sz="4" w:val="single"/>
              <w:bottom w:color="808080" w:space="0" w:sz="4" w:val="single"/>
            </w:tcBorders>
            <w:shd w:fill="e6e6e6" w:val="clear"/>
            <w:vAlign w:val="center"/>
          </w:tcPr>
          <w:p w:rsidR="00000000" w:rsidDel="00000000" w:rsidP="00000000" w:rsidRDefault="00000000" w:rsidRPr="00000000" w14:paraId="00000021">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Proyecto</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2">
            <w:pPr>
              <w:pBdr>
                <w:top w:space="0" w:sz="0" w:val="nil"/>
                <w:left w:space="0" w:sz="0" w:val="nil"/>
                <w:bottom w:space="0" w:sz="0" w:val="nil"/>
                <w:right w:space="0" w:sz="0" w:val="nil"/>
                <w:between w:space="0" w:sz="0" w:val="nil"/>
              </w:pBdr>
              <w:rPr/>
            </w:pPr>
            <w:bookmarkStart w:colFirst="0" w:colLast="0" w:name="_heading=h.gjdgxs" w:id="0"/>
            <w:bookmarkEnd w:id="0"/>
            <w:r w:rsidDel="00000000" w:rsidR="00000000" w:rsidRPr="00000000">
              <w:rPr>
                <w:rtl w:val="0"/>
              </w:rPr>
              <w:t xml:space="preserve">Desarrollo de una aplicación móvil para informar acerca del estado de tráfico y de congestión dentro del sistema de Transmilenio y SITP</w:t>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pPr>
            <w:bookmarkStart w:colFirst="0" w:colLast="0" w:name="_heading=h.30j0zll" w:id="1"/>
            <w:bookmarkEnd w:id="1"/>
            <w:r w:rsidDel="00000000" w:rsidR="00000000" w:rsidRPr="00000000">
              <w:rPr>
                <w:rtl w:val="0"/>
              </w:rPr>
            </w:r>
          </w:p>
        </w:tc>
      </w:tr>
      <w:tr>
        <w:tc>
          <w:tcPr>
            <w:tcBorders>
              <w:left w:color="808080" w:space="0" w:sz="4" w:val="single"/>
              <w:bottom w:color="808080" w:space="0" w:sz="4" w:val="single"/>
            </w:tcBorders>
            <w:shd w:fill="e6e6e6" w:val="clear"/>
            <w:vAlign w:val="center"/>
          </w:tcPr>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Entregable</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Manual de usuario</w:t>
            </w:r>
          </w:p>
        </w:tc>
      </w:tr>
      <w:tr>
        <w:tc>
          <w:tcPr>
            <w:tcBorders>
              <w:left w:color="808080" w:space="0" w:sz="4" w:val="single"/>
              <w:bottom w:color="808080" w:space="0" w:sz="4" w:val="single"/>
            </w:tcBorders>
            <w:shd w:fill="e6e6e6" w:val="clear"/>
            <w:vAlign w:val="center"/>
          </w:tcPr>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Autor</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Daniel Andres Aguazaco Tirado - Juan Sebastian Contreras Rivera</w:t>
            </w:r>
            <w:r w:rsidDel="00000000" w:rsidR="00000000" w:rsidRPr="00000000">
              <w:rPr>
                <w:rtl w:val="0"/>
              </w:rPr>
            </w:r>
          </w:p>
        </w:tc>
      </w:tr>
      <w:tr>
        <w:tc>
          <w:tcPr>
            <w:tcBorders>
              <w:left w:color="808080" w:space="0" w:sz="4" w:val="single"/>
              <w:bottom w:color="808080" w:space="0" w:sz="4" w:val="single"/>
            </w:tcBorders>
            <w:shd w:fill="e6e6e6"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Aprobado por</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Daniel Andres Aguazaco Tirado</w:t>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Fecha Aprobación</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DD/MM/AAAA</w:t>
            </w:r>
          </w:p>
        </w:tc>
      </w:tr>
      <w:tr>
        <w:tc>
          <w:tcPr>
            <w:tcBorders>
              <w:left w:color="808080" w:space="0" w:sz="4" w:val="single"/>
              <w:bottom w:color="808080" w:space="0" w:sz="4" w:val="single"/>
            </w:tcBorders>
            <w:shd w:fill="auto"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Juan Sebastian Contreras Rivera</w:t>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Nº Total de Páginas</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REGISTRO DE CAMBIOS</w:t>
      </w:r>
    </w:p>
    <w:p w:rsidR="00000000" w:rsidDel="00000000" w:rsidP="00000000" w:rsidRDefault="00000000" w:rsidRPr="00000000" w14:paraId="00000038">
      <w:pPr>
        <w:rPr/>
      </w:pPr>
      <w:r w:rsidDel="00000000" w:rsidR="00000000" w:rsidRPr="00000000">
        <w:rPr>
          <w:rtl w:val="0"/>
        </w:rPr>
      </w:r>
    </w:p>
    <w:tbl>
      <w:tblPr>
        <w:tblStyle w:val="Table3"/>
        <w:tblW w:w="9071.0" w:type="dxa"/>
        <w:jc w:val="left"/>
        <w:tblInd w:w="-6.0" w:type="dxa"/>
        <w:tblBorders>
          <w:top w:color="808080" w:space="0" w:sz="4" w:val="single"/>
          <w:left w:color="808080" w:space="0" w:sz="4" w:val="single"/>
          <w:bottom w:color="808080" w:space="0" w:sz="4" w:val="single"/>
          <w:insideH w:color="808080" w:space="0" w:sz="4" w:val="single"/>
        </w:tblBorders>
        <w:tblLayout w:type="fixed"/>
        <w:tblLook w:val="0000"/>
      </w:tblPr>
      <w:tblGrid>
        <w:gridCol w:w="893"/>
        <w:gridCol w:w="2863"/>
        <w:gridCol w:w="3646"/>
        <w:gridCol w:w="1669"/>
        <w:tblGridChange w:id="0">
          <w:tblGrid>
            <w:gridCol w:w="893"/>
            <w:gridCol w:w="2863"/>
            <w:gridCol w:w="3646"/>
            <w:gridCol w:w="1669"/>
          </w:tblGrid>
        </w:tblGridChange>
      </w:tblGrid>
      <w:t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Versión</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Causa del Cambio</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3B">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vAlign w:val="center"/>
          </w:tcPr>
          <w:p w:rsidR="00000000" w:rsidDel="00000000" w:rsidP="00000000" w:rsidRDefault="00000000" w:rsidRPr="00000000" w14:paraId="0000003C">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Fecha del Cambio</w:t>
            </w:r>
          </w:p>
        </w:tc>
      </w:tr>
      <w:tr>
        <w:tc>
          <w:tcPr>
            <w:tcBorders>
              <w:left w:color="808080" w:space="0" w:sz="4" w:val="single"/>
              <w:bottom w:color="808080" w:space="0" w:sz="4" w:val="single"/>
            </w:tcBorders>
            <w:shd w:fill="auto" w:val="clear"/>
            <w:vAlign w:val="center"/>
          </w:tcPr>
          <w:p w:rsidR="00000000" w:rsidDel="00000000" w:rsidP="00000000" w:rsidRDefault="00000000" w:rsidRPr="00000000" w14:paraId="0000003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0100</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Versión inicial</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Daniel Andres Aguazaco Tirado - Juan Sebastian Contreras Rivera</w:t>
            </w: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13</w:t>
            </w:r>
            <w:r w:rsidDel="00000000" w:rsidR="00000000" w:rsidRPr="00000000">
              <w:rPr>
                <w:color w:val="000000"/>
                <w:rtl w:val="0"/>
              </w:rPr>
              <w:t xml:space="preserve">/</w:t>
            </w:r>
            <w:r w:rsidDel="00000000" w:rsidR="00000000" w:rsidRPr="00000000">
              <w:rPr>
                <w:rtl w:val="0"/>
              </w:rPr>
              <w:t xml:space="preserve">02</w:t>
            </w:r>
            <w:r w:rsidDel="00000000" w:rsidR="00000000" w:rsidRPr="00000000">
              <w:rPr>
                <w:color w:val="000000"/>
                <w:rtl w:val="0"/>
              </w:rPr>
              <w:t xml:space="preserve">/</w:t>
            </w:r>
            <w:r w:rsidDel="00000000" w:rsidR="00000000" w:rsidRPr="00000000">
              <w:rPr>
                <w:rtl w:val="0"/>
              </w:rPr>
              <w:t xml:space="preserve">2020</w:t>
            </w:r>
            <w:r w:rsidDel="00000000" w:rsidR="00000000" w:rsidRPr="00000000">
              <w:rPr>
                <w:rtl w:val="0"/>
              </w:rPr>
            </w:r>
          </w:p>
        </w:tc>
      </w:tr>
      <w:tr>
        <w:tc>
          <w:tcPr>
            <w:tcBorders>
              <w:left w:color="808080" w:space="0" w:sz="4" w:val="single"/>
              <w:bottom w:color="808080" w:space="0" w:sz="4" w:val="single"/>
            </w:tcBorders>
            <w:shd w:fill="auto" w:val="clear"/>
            <w:vAlign w:val="center"/>
          </w:tcPr>
          <w:p w:rsidR="00000000" w:rsidDel="00000000" w:rsidP="00000000" w:rsidRDefault="00000000" w:rsidRPr="00000000" w14:paraId="0000004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r>
      <w:tr>
        <w:tc>
          <w:tcPr>
            <w:tcBorders>
              <w:left w:color="808080" w:space="0" w:sz="4" w:val="single"/>
              <w:bottom w:color="808080" w:space="0" w:sz="4" w:val="single"/>
            </w:tcBorders>
            <w:shd w:fill="auto" w:val="clear"/>
            <w:vAlign w:val="center"/>
          </w:tcPr>
          <w:p w:rsidR="00000000" w:rsidDel="00000000" w:rsidP="00000000" w:rsidRDefault="00000000" w:rsidRPr="00000000" w14:paraId="0000004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rtl w:val="0"/>
        </w:rPr>
      </w:r>
    </w:p>
    <w:p w:rsidR="00000000" w:rsidDel="00000000" w:rsidP="00000000" w:rsidRDefault="00000000" w:rsidRPr="00000000" w14:paraId="0000005C">
      <w:pPr>
        <w:keepNext w:val="1"/>
        <w:pBdr>
          <w:top w:space="0" w:sz="0" w:val="nil"/>
          <w:left w:space="0" w:sz="0" w:val="nil"/>
          <w:bottom w:space="0" w:sz="0" w:val="nil"/>
          <w:right w:space="0" w:sz="0" w:val="nil"/>
          <w:between w:space="0" w:sz="0" w:val="nil"/>
        </w:pBdr>
        <w:spacing w:after="120" w:before="240" w:lineRule="auto"/>
        <w:jc w:val="center"/>
        <w:rPr>
          <w:rFonts w:ascii="Eras Md BT" w:cs="Eras Md BT" w:eastAsia="Eras Md BT" w:hAnsi="Eras Md BT"/>
          <w:b w:val="1"/>
          <w:color w:val="000000"/>
          <w:sz w:val="28"/>
          <w:szCs w:val="28"/>
        </w:rPr>
      </w:pPr>
      <w:r w:rsidDel="00000000" w:rsidR="00000000" w:rsidRPr="00000000">
        <w:rPr>
          <w:rFonts w:ascii="Eras Md BT" w:cs="Eras Md BT" w:eastAsia="Eras Md BT" w:hAnsi="Eras Md BT"/>
          <w:b w:val="1"/>
          <w:color w:val="000000"/>
          <w:sz w:val="28"/>
          <w:szCs w:val="28"/>
          <w:rtl w:val="0"/>
        </w:rPr>
        <w:t xml:space="preserve">ÍNDICE</w:t>
      </w:r>
    </w:p>
    <w:sdt>
      <w:sdtPr>
        <w:docPartObj>
          <w:docPartGallery w:val="Table of Contents"/>
          <w:docPartUnique w:val="1"/>
        </w:docPartObj>
      </w:sdtPr>
      <w:sdtContent>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w:t>
              <w:tab/>
              <w:t xml:space="preserve">INTRODUCCIÓN</w:t>
              <w:tab/>
              <w:t xml:space="preserve">3</w:t>
            </w:r>
          </w:hyperlink>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2et92p0">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1.1</w:t>
              <w:tab/>
              <w:t xml:space="preserve">Objeto</w:t>
              <w:tab/>
              <w:t xml:space="preserve">3</w:t>
            </w:r>
          </w:hyperlink>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tyjcwt">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1.2</w:t>
              <w:tab/>
              <w:t xml:space="preserve">Alcance</w:t>
              <w:tab/>
              <w:t xml:space="preserve">3</w:t>
            </w:r>
          </w:hyperlink>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3dy6vkm">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1.3</w:t>
              <w:tab/>
              <w:t xml:space="preserve">Funcionalidad</w:t>
              <w:tab/>
              <w:t xml:space="preserve">3</w:t>
            </w:r>
          </w:hyperlink>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hyperlink w:anchor="_heading=h.1t3h5sf">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2</w:t>
              <w:tab/>
              <w:t xml:space="preserve">MAPA DEL SISTEMA</w:t>
              <w:tab/>
              <w:t xml:space="preserve">4</w:t>
            </w:r>
          </w:hyperlink>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4d34og8">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2.1</w:t>
              <w:tab/>
              <w:t xml:space="preserve">Modelo lógico</w:t>
              <w:tab/>
              <w:t xml:space="preserve">4</w:t>
            </w:r>
          </w:hyperlink>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2s8eyo1">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2.2</w:t>
              <w:tab/>
              <w:t xml:space="preserve">Navegación</w:t>
              <w:tab/>
              <w:t xml:space="preserve">4</w:t>
            </w:r>
          </w:hyperlink>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hyperlink w:anchor="_heading=h.17dp8vu">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3</w:t>
              <w:tab/>
              <w:t xml:space="preserve">DESCRIPCIÓN DEL SISTEMA</w:t>
              <w:tab/>
              <w:t xml:space="preserve">4</w:t>
            </w:r>
          </w:hyperlink>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3rdcrjn">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3.1</w:t>
              <w:tab/>
              <w:t xml:space="preserve">Subsistema 1</w:t>
              <w:tab/>
              <w:t xml:space="preserve">4</w:t>
            </w:r>
          </w:hyperlink>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1100"/>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26in1rg">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3.1.1</w:t>
              <w:tab/>
              <w:t xml:space="preserve">Pantallas</w:t>
              <w:tab/>
              <w:t xml:space="preserve">4</w:t>
            </w:r>
          </w:hyperlink>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hanging="200"/>
            <w:jc w:val="left"/>
            <w:rPr>
              <w:rFonts w:ascii="NewsGotT" w:cs="NewsGotT" w:eastAsia="NewsGotT" w:hAnsi="NewsGotT"/>
              <w:b w:val="0"/>
              <w:i w:val="0"/>
              <w:smallCaps w:val="0"/>
              <w:strike w:val="0"/>
              <w:color w:val="000000"/>
              <w:sz w:val="20"/>
              <w:szCs w:val="20"/>
              <w:u w:val="none"/>
              <w:shd w:fill="auto" w:val="clear"/>
              <w:vertAlign w:val="baseline"/>
            </w:rPr>
          </w:pPr>
          <w:hyperlink w:anchor="_heading=h.lnxbz9">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3.1.2 Ayudas contextuales</w:t>
              <w:tab/>
              <w:t xml:space="preserve">4</w:t>
            </w:r>
          </w:hyperlink>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hyperlink w:anchor="_heading=h.1ksv4uv">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4</w:t>
              <w:tab/>
              <w:t xml:space="preserve">ANEXOS</w:t>
              <w:tab/>
              <w:t xml:space="preserve">4</w:t>
            </w:r>
          </w:hyperlink>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hyperlink w:anchor="_heading=h.44sinio">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5</w:t>
              <w:tab/>
              <w:t xml:space="preserve">GLOSARIO</w:t>
              <w:tab/>
              <w:t xml:space="preserve">4</w:t>
            </w:r>
          </w:hyperlink>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828"/>
            </w:tabs>
            <w:spacing w:after="10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hyperlink w:anchor="_heading=h.2jxsxqh">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6</w:t>
              <w:tab/>
              <w:t xml:space="preserve">BIBLIOGRAFÍA Y REFERENCIAS</w:t>
              <w:tab/>
              <w:t xml:space="preserve">5</w:t>
            </w:r>
          </w:hyperlink>
          <w:r w:rsidDel="00000000" w:rsidR="00000000" w:rsidRPr="00000000">
            <w:rPr>
              <w:rtl w:val="0"/>
            </w:rPr>
          </w:r>
        </w:p>
        <w:p w:rsidR="00000000" w:rsidDel="00000000" w:rsidP="00000000" w:rsidRDefault="00000000" w:rsidRPr="00000000" w14:paraId="0000006B">
          <w:pPr>
            <w:tabs>
              <w:tab w:val="right" w:pos="9075"/>
            </w:tabs>
            <w:spacing w:after="80" w:before="200" w:lineRule="auto"/>
            <w:rPr>
              <w:color w:val="000000"/>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2"/>
        <w:ind w:left="0" w:firstLine="0"/>
        <w:rPr/>
      </w:pPr>
      <w:bookmarkStart w:colFirst="0" w:colLast="0" w:name="_heading=h.1fob9te" w:id="2"/>
      <w:bookmarkEnd w:id="2"/>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numPr>
          <w:ilvl w:val="0"/>
          <w:numId w:val="4"/>
        </w:numPr>
        <w:ind w:left="432" w:hanging="432"/>
        <w:rPr/>
      </w:pPr>
      <w:bookmarkStart w:colFirst="0" w:colLast="0" w:name="_heading=h.3znysh7" w:id="3"/>
      <w:bookmarkEnd w:id="3"/>
      <w:r w:rsidDel="00000000" w:rsidR="00000000" w:rsidRPr="00000000">
        <w:rPr>
          <w:rtl w:val="0"/>
        </w:rPr>
        <w:t xml:space="preserve">INTRODUCCIÓN</w:t>
      </w:r>
    </w:p>
    <w:p w:rsidR="00000000" w:rsidDel="00000000" w:rsidP="00000000" w:rsidRDefault="00000000" w:rsidRPr="00000000" w14:paraId="00000071">
      <w:pPr>
        <w:pStyle w:val="Heading2"/>
        <w:numPr>
          <w:ilvl w:val="1"/>
          <w:numId w:val="4"/>
        </w:numPr>
        <w:ind w:left="576" w:hanging="576"/>
        <w:rPr/>
      </w:pPr>
      <w:bookmarkStart w:colFirst="0" w:colLast="0" w:name="_heading=h.2et92p0" w:id="4"/>
      <w:bookmarkEnd w:id="4"/>
      <w:r w:rsidDel="00000000" w:rsidR="00000000" w:rsidRPr="00000000">
        <w:rPr>
          <w:rtl w:val="0"/>
        </w:rPr>
        <w:t xml:space="preserve">Objeto</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sz w:val="22"/>
          <w:szCs w:val="22"/>
          <w:rtl w:val="0"/>
        </w:rPr>
        <w:t xml:space="preserve">Este documento explica de forma detallada cómo realizar lo cambios pertinentes en la aplicación para que funcione correctamente con los datos que le pertenecen al cliente, desde la creación de las cuentas de las herramientas necesarias hasta la generación del archivo de instalación de la aplicación para móviles, incluyendo el proceso de instalación para los dispositivos.</w:t>
      </w:r>
      <w:r w:rsidDel="00000000" w:rsidR="00000000" w:rsidRPr="00000000">
        <w:rPr>
          <w:rtl w:val="0"/>
        </w:rPr>
      </w:r>
    </w:p>
    <w:p w:rsidR="00000000" w:rsidDel="00000000" w:rsidP="00000000" w:rsidRDefault="00000000" w:rsidRPr="00000000" w14:paraId="00000073">
      <w:pPr>
        <w:pStyle w:val="Heading2"/>
        <w:numPr>
          <w:ilvl w:val="1"/>
          <w:numId w:val="4"/>
        </w:numPr>
        <w:ind w:left="576" w:hanging="576"/>
        <w:rPr/>
      </w:pPr>
      <w:bookmarkStart w:colFirst="0" w:colLast="0" w:name="_heading=h.tyjcwt" w:id="5"/>
      <w:bookmarkEnd w:id="5"/>
      <w:r w:rsidDel="00000000" w:rsidR="00000000" w:rsidRPr="00000000">
        <w:rPr>
          <w:rtl w:val="0"/>
        </w:rPr>
        <w:t xml:space="preserve">Alcance</w:t>
      </w:r>
    </w:p>
    <w:p w:rsidR="00000000" w:rsidDel="00000000" w:rsidP="00000000" w:rsidRDefault="00000000" w:rsidRPr="00000000" w14:paraId="00000074">
      <w:pPr>
        <w:jc w:val="both"/>
        <w:rPr>
          <w:sz w:val="22"/>
          <w:szCs w:val="22"/>
        </w:rPr>
      </w:pPr>
      <w:r w:rsidDel="00000000" w:rsidR="00000000" w:rsidRPr="00000000">
        <w:rPr>
          <w:sz w:val="22"/>
          <w:szCs w:val="22"/>
          <w:rtl w:val="0"/>
        </w:rPr>
        <w:t xml:space="preserve">Este documento va dirigido a quien realice la administración de la aplicación para la generación efectiva, con el fin de que pueda publicar la aplicación ya con la configuración correcta para la entidad que la tenga en propiedad los derechos de la aplicación.</w:t>
      </w:r>
    </w:p>
    <w:p w:rsidR="00000000" w:rsidDel="00000000" w:rsidP="00000000" w:rsidRDefault="00000000" w:rsidRPr="00000000" w14:paraId="00000075">
      <w:pPr>
        <w:jc w:val="both"/>
        <w:rPr>
          <w:sz w:val="22"/>
          <w:szCs w:val="22"/>
        </w:rPr>
      </w:pPr>
      <w:r w:rsidDel="00000000" w:rsidR="00000000" w:rsidRPr="00000000">
        <w:rPr>
          <w:rtl w:val="0"/>
        </w:rPr>
      </w:r>
    </w:p>
    <w:p w:rsidR="00000000" w:rsidDel="00000000" w:rsidP="00000000" w:rsidRDefault="00000000" w:rsidRPr="00000000" w14:paraId="00000076">
      <w:pPr>
        <w:pStyle w:val="Heading2"/>
        <w:rPr/>
      </w:pPr>
      <w:bookmarkStart w:colFirst="0" w:colLast="0" w:name="_heading=h.3dy6vkm" w:id="6"/>
      <w:bookmarkEnd w:id="6"/>
      <w:r w:rsidDel="00000000" w:rsidR="00000000" w:rsidRPr="00000000">
        <w:rPr>
          <w:rtl w:val="0"/>
        </w:rPr>
        <w:t xml:space="preserve">1.3</w:t>
        <w:tab/>
        <w:t xml:space="preserve">Funcionalidad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numPr>
          <w:ilvl w:val="0"/>
          <w:numId w:val="4"/>
        </w:numPr>
        <w:ind w:left="430" w:hanging="432"/>
        <w:rPr/>
      </w:pPr>
      <w:bookmarkStart w:colFirst="0" w:colLast="0" w:name="_heading=h.1t3h5sf" w:id="7"/>
      <w:bookmarkEnd w:id="7"/>
      <w:r w:rsidDel="00000000" w:rsidR="00000000" w:rsidRPr="00000000">
        <w:rPr>
          <w:rtl w:val="0"/>
        </w:rPr>
        <w:t xml:space="preserve">MAPA DEL SISTEMA</w:t>
      </w:r>
    </w:p>
    <w:p w:rsidR="00000000" w:rsidDel="00000000" w:rsidP="00000000" w:rsidRDefault="00000000" w:rsidRPr="00000000" w14:paraId="00000079">
      <w:pPr>
        <w:pStyle w:val="Heading2"/>
        <w:numPr>
          <w:ilvl w:val="1"/>
          <w:numId w:val="4"/>
        </w:numPr>
        <w:ind w:left="576" w:hanging="576"/>
        <w:rPr>
          <w:color w:val="000000"/>
        </w:rPr>
      </w:pPr>
      <w:bookmarkStart w:colFirst="0" w:colLast="0" w:name="_heading=h.4d34og8" w:id="8"/>
      <w:bookmarkEnd w:id="8"/>
      <w:r w:rsidDel="00000000" w:rsidR="00000000" w:rsidRPr="00000000">
        <w:rPr>
          <w:color w:val="000000"/>
          <w:rtl w:val="0"/>
        </w:rPr>
        <w:t xml:space="preserve">Modelo lógico</w:t>
      </w:r>
    </w:p>
    <w:p w:rsidR="00000000" w:rsidDel="00000000" w:rsidP="00000000" w:rsidRDefault="00000000" w:rsidRPr="00000000" w14:paraId="0000007A">
      <w:pPr>
        <w:widowControl w:val="1"/>
        <w:spacing w:line="259" w:lineRule="auto"/>
        <w:ind w:left="504" w:hanging="720"/>
        <w:rPr>
          <w:rFonts w:ascii="Eras Md BT" w:cs="Eras Md BT" w:eastAsia="Eras Md BT" w:hAnsi="Eras Md BT"/>
          <w:b w:val="1"/>
          <w:color w:val="000000"/>
          <w:sz w:val="28"/>
          <w:szCs w:val="28"/>
        </w:rPr>
      </w:pPr>
      <w:bookmarkStart w:colFirst="0" w:colLast="0" w:name="_heading=h.2250f4o" w:id="9"/>
      <w:bookmarkEnd w:id="9"/>
      <w:r w:rsidDel="00000000" w:rsidR="00000000" w:rsidRPr="00000000">
        <w:rPr>
          <w:rFonts w:ascii="Times New Roman" w:cs="Times New Roman" w:eastAsia="Times New Roman" w:hAnsi="Times New Roman"/>
          <w:b w:val="1"/>
          <w:sz w:val="24"/>
          <w:szCs w:val="24"/>
        </w:rPr>
        <w:drawing>
          <wp:inline distB="0" distT="0" distL="0" distR="0">
            <wp:extent cx="5762625" cy="4267200"/>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62625" cy="426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4"/>
        </w:numPr>
        <w:ind w:left="430" w:hanging="432"/>
        <w:rPr>
          <w:color w:val="000000"/>
        </w:rPr>
      </w:pPr>
      <w:r w:rsidDel="00000000" w:rsidR="00000000" w:rsidRPr="00000000">
        <w:rPr>
          <w:color w:val="000000"/>
          <w:rtl w:val="0"/>
        </w:rPr>
        <w:t xml:space="preserve">DESCRIPCIÓN DEL SISTEMA</w:t>
      </w:r>
      <w:r w:rsidDel="00000000" w:rsidR="00000000" w:rsidRPr="00000000">
        <w:rPr>
          <w:rtl w:val="0"/>
        </w:rPr>
      </w:r>
    </w:p>
    <w:p w:rsidR="00000000" w:rsidDel="00000000" w:rsidP="00000000" w:rsidRDefault="00000000" w:rsidRPr="00000000" w14:paraId="0000007C">
      <w:pPr>
        <w:pStyle w:val="Heading2"/>
        <w:numPr>
          <w:ilvl w:val="1"/>
          <w:numId w:val="4"/>
        </w:numPr>
        <w:ind w:left="576" w:hanging="576"/>
        <w:rPr>
          <w:color w:val="000000"/>
        </w:rPr>
      </w:pPr>
      <w:bookmarkStart w:colFirst="0" w:colLast="0" w:name="_heading=h.3rdcrjn" w:id="10"/>
      <w:bookmarkEnd w:id="10"/>
      <w:r w:rsidDel="00000000" w:rsidR="00000000" w:rsidRPr="00000000">
        <w:rPr>
          <w:color w:val="000000"/>
          <w:rtl w:val="0"/>
        </w:rPr>
        <w:t xml:space="preserve">Subsistema 1</w:t>
      </w:r>
    </w:p>
    <w:p w:rsidR="00000000" w:rsidDel="00000000" w:rsidP="00000000" w:rsidRDefault="00000000" w:rsidRPr="00000000" w14:paraId="0000007D">
      <w:pPr>
        <w:pStyle w:val="Heading2"/>
        <w:numPr>
          <w:ilvl w:val="2"/>
          <w:numId w:val="4"/>
        </w:numPr>
        <w:ind w:left="720" w:hanging="720"/>
        <w:rPr>
          <w:color w:val="000000"/>
        </w:rPr>
      </w:pPr>
      <w:bookmarkStart w:colFirst="0" w:colLast="0" w:name="_heading=h.26in1rg" w:id="11"/>
      <w:bookmarkEnd w:id="11"/>
      <w:r w:rsidDel="00000000" w:rsidR="00000000" w:rsidRPr="00000000">
        <w:rPr>
          <w:color w:val="000000"/>
          <w:rtl w:val="0"/>
        </w:rPr>
        <w:t xml:space="preserve">Pantallas</w:t>
      </w:r>
      <w:r w:rsidDel="00000000" w:rsidR="00000000" w:rsidRPr="00000000">
        <w:rPr>
          <w:rtl w:val="0"/>
        </w:rPr>
      </w:r>
    </w:p>
    <w:p w:rsidR="00000000" w:rsidDel="00000000" w:rsidP="00000000" w:rsidRDefault="00000000" w:rsidRPr="00000000" w14:paraId="0000007E">
      <w:pPr>
        <w:pStyle w:val="Heading3"/>
        <w:numPr>
          <w:ilvl w:val="3"/>
          <w:numId w:val="4"/>
        </w:numPr>
        <w:ind w:left="864" w:hanging="864"/>
        <w:rPr/>
      </w:pPr>
      <w:bookmarkStart w:colFirst="0" w:colLast="0" w:name="_heading=h.lnxbz9" w:id="12"/>
      <w:bookmarkEnd w:id="12"/>
      <w:r w:rsidDel="00000000" w:rsidR="00000000" w:rsidRPr="00000000">
        <w:rPr>
          <w:rtl w:val="0"/>
        </w:rPr>
        <w:t xml:space="preserve">Pantalla Inicio</w:t>
      </w:r>
    </w:p>
    <w:p w:rsidR="00000000" w:rsidDel="00000000" w:rsidP="00000000" w:rsidRDefault="00000000" w:rsidRPr="00000000" w14:paraId="0000007F">
      <w:pPr>
        <w:rPr/>
      </w:pPr>
      <w:r w:rsidDel="00000000" w:rsidR="00000000" w:rsidRPr="00000000">
        <w:rPr>
          <w:rtl w:val="0"/>
        </w:rPr>
        <w:t xml:space="preserve">Es la pantalla de inicio a la aplicación, esta pantalla contiene el imagotipo de la aplicación.</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2044065" cy="4088130"/>
            <wp:effectExtent b="0" l="0" r="0" t="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44065" cy="40881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numPr>
          <w:ilvl w:val="3"/>
          <w:numId w:val="4"/>
        </w:numPr>
        <w:ind w:left="864" w:hanging="864"/>
        <w:rPr/>
      </w:pPr>
      <w:r w:rsidDel="00000000" w:rsidR="00000000" w:rsidRPr="00000000">
        <w:rPr>
          <w:rtl w:val="0"/>
        </w:rPr>
        <w:t xml:space="preserve">Pantalla Principal</w:t>
      </w:r>
    </w:p>
    <w:p w:rsidR="00000000" w:rsidDel="00000000" w:rsidP="00000000" w:rsidRDefault="00000000" w:rsidRPr="00000000" w14:paraId="00000082">
      <w:pPr>
        <w:pStyle w:val="Heading4"/>
        <w:numPr>
          <w:ilvl w:val="4"/>
          <w:numId w:val="4"/>
        </w:numPr>
        <w:ind w:left="1008" w:hanging="1008"/>
        <w:rPr/>
      </w:pPr>
      <w:r w:rsidDel="00000000" w:rsidR="00000000" w:rsidRPr="00000000">
        <w:rPr>
          <w:rtl w:val="0"/>
        </w:rPr>
        <w:t xml:space="preserve">Selección color del mapa</w:t>
      </w:r>
    </w:p>
    <w:p w:rsidR="00000000" w:rsidDel="00000000" w:rsidP="00000000" w:rsidRDefault="00000000" w:rsidRPr="00000000" w14:paraId="0000008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bookmarkStart w:colFirst="0" w:colLast="0" w:name="_heading=h.35nkun2" w:id="13"/>
      <w:bookmarkEnd w:id="13"/>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oprime el botón de la parte superior izquierda de la pantalla.</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bookmarkStart w:colFirst="0" w:colLast="0" w:name="_heading=h.gcg2unmd11tp" w:id="14"/>
      <w:bookmarkEnd w:id="14"/>
      <w:r w:rsidDel="00000000" w:rsidR="00000000" w:rsidRPr="00000000">
        <w:rPr>
          <w:rtl w:val="0"/>
        </w:rPr>
      </w:r>
    </w:p>
    <w:p w:rsidR="00000000" w:rsidDel="00000000" w:rsidP="00000000" w:rsidRDefault="00000000" w:rsidRPr="00000000" w14:paraId="0000008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selecciona una de las opciones de la lista.</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Visualiza el color del mapa en la pantalla con la información de los paraderos y la posición donde se encuentra ubicado.</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46716" cy="4704397"/>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346716" cy="4704397"/>
                    </a:xfrm>
                    <a:prstGeom prst="rect"/>
                    <a:ln/>
                  </pic:spPr>
                </pic:pic>
              </a:graphicData>
            </a:graphic>
          </wp:inline>
        </w:drawing>
      </w:r>
      <w:r w:rsidDel="00000000" w:rsidR="00000000" w:rsidRPr="00000000">
        <w:rPr/>
        <w:drawing>
          <wp:inline distB="114300" distT="114300" distL="114300" distR="114300">
            <wp:extent cx="2358390" cy="4694943"/>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58390" cy="469494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93">
      <w:pPr>
        <w:pStyle w:val="Heading4"/>
        <w:numPr>
          <w:ilvl w:val="4"/>
          <w:numId w:val="4"/>
        </w:numPr>
        <w:ind w:left="1008" w:hanging="1008"/>
        <w:rPr/>
      </w:pPr>
      <w:r w:rsidDel="00000000" w:rsidR="00000000" w:rsidRPr="00000000">
        <w:rPr>
          <w:rtl w:val="0"/>
        </w:rPr>
        <w:t xml:space="preserve">Selección opciones de búsqueda</w:t>
      </w:r>
    </w:p>
    <w:p w:rsidR="00000000" w:rsidDel="00000000" w:rsidP="00000000" w:rsidRDefault="00000000" w:rsidRPr="00000000" w14:paraId="0000009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oprime el botón de la parte superior derecha de la pantalla.</w:t>
      </w:r>
    </w:p>
    <w:p w:rsidR="00000000" w:rsidDel="00000000" w:rsidP="00000000" w:rsidRDefault="00000000" w:rsidRPr="00000000" w14:paraId="0000009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selecciona una de las opciones de la lista.</w:t>
      </w:r>
    </w:p>
    <w:p w:rsidR="00000000" w:rsidDel="00000000" w:rsidP="00000000" w:rsidRDefault="00000000" w:rsidRPr="00000000" w14:paraId="0000009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dirigirá a la pantalla de la opción de la lista.</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2567940" cy="5135880"/>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67940" cy="5135880"/>
                    </a:xfrm>
                    <a:prstGeom prst="rect"/>
                    <a:ln/>
                  </pic:spPr>
                </pic:pic>
              </a:graphicData>
            </a:graphic>
          </wp:inline>
        </w:drawing>
      </w:r>
      <w:r w:rsidDel="00000000" w:rsidR="00000000" w:rsidRPr="00000000">
        <w:rPr/>
        <w:drawing>
          <wp:inline distB="114300" distT="114300" distL="114300" distR="114300">
            <wp:extent cx="2582227" cy="5145256"/>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82227" cy="514525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pStyle w:val="Heading4"/>
        <w:numPr>
          <w:ilvl w:val="4"/>
          <w:numId w:val="4"/>
        </w:numPr>
        <w:ind w:left="1008" w:hanging="1008"/>
        <w:rPr/>
      </w:pPr>
      <w:r w:rsidDel="00000000" w:rsidR="00000000" w:rsidRPr="00000000">
        <w:rPr>
          <w:rtl w:val="0"/>
        </w:rPr>
        <w:t xml:space="preserve">Salir de la aplicación</w:t>
      </w:r>
    </w:p>
    <w:p w:rsidR="00000000" w:rsidDel="00000000" w:rsidP="00000000" w:rsidRDefault="00000000" w:rsidRPr="00000000" w14:paraId="000000A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oprime el botón de la parte inferior de la pantalla.</w:t>
      </w:r>
    </w:p>
    <w:p w:rsidR="00000000" w:rsidDel="00000000" w:rsidP="00000000" w:rsidRDefault="00000000" w:rsidRPr="00000000" w14:paraId="000000A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Aparecerá un mensaje el cual desea verificar si se quiere salir de la aplicación.</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2782253" cy="5553508"/>
            <wp:effectExtent b="0" l="0" r="0" t="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782253" cy="5553508"/>
                    </a:xfrm>
                    <a:prstGeom prst="rect"/>
                    <a:ln/>
                  </pic:spPr>
                </pic:pic>
              </a:graphicData>
            </a:graphic>
          </wp:inline>
        </w:drawing>
      </w:r>
      <w:r w:rsidDel="00000000" w:rsidR="00000000" w:rsidRPr="00000000">
        <w:rPr/>
        <w:drawing>
          <wp:inline distB="114300" distT="114300" distL="114300" distR="114300">
            <wp:extent cx="2782252" cy="5564505"/>
            <wp:effectExtent b="0" l="0" r="0" t="0"/>
            <wp:docPr id="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82252" cy="556450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pStyle w:val="Heading3"/>
        <w:numPr>
          <w:ilvl w:val="3"/>
          <w:numId w:val="4"/>
        </w:numPr>
        <w:ind w:left="864" w:hanging="864"/>
        <w:rPr/>
      </w:pPr>
      <w:r w:rsidDel="00000000" w:rsidR="00000000" w:rsidRPr="00000000">
        <w:rPr>
          <w:rtl w:val="0"/>
        </w:rPr>
        <w:t xml:space="preserve">Pantalla vista rutas</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drawing>
          <wp:inline distB="114300" distT="114300" distL="114300" distR="114300">
            <wp:extent cx="2734628" cy="5469255"/>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34628" cy="546925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pPr>
      <w:r w:rsidDel="00000000" w:rsidR="00000000" w:rsidRPr="00000000">
        <w:rPr>
          <w:rtl w:val="0"/>
        </w:rPr>
      </w:r>
    </w:p>
    <w:p w:rsidR="00000000" w:rsidDel="00000000" w:rsidP="00000000" w:rsidRDefault="00000000" w:rsidRPr="00000000" w14:paraId="000000B6">
      <w:pPr>
        <w:pStyle w:val="Heading4"/>
        <w:numPr>
          <w:ilvl w:val="4"/>
          <w:numId w:val="4"/>
        </w:numPr>
        <w:ind w:left="1008" w:hanging="1008"/>
        <w:rPr/>
      </w:pPr>
      <w:r w:rsidDel="00000000" w:rsidR="00000000" w:rsidRPr="00000000">
        <w:rPr>
          <w:rtl w:val="0"/>
        </w:rPr>
        <w:t xml:space="preserve">Selección de ruta</w:t>
      </w:r>
    </w:p>
    <w:p w:rsidR="00000000" w:rsidDel="00000000" w:rsidP="00000000" w:rsidRDefault="00000000" w:rsidRPr="00000000" w14:paraId="000000B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oprime el botón de la parte superior derecha de la pantalla.</w:t>
      </w:r>
    </w:p>
    <w:p w:rsidR="00000000" w:rsidDel="00000000" w:rsidP="00000000" w:rsidRDefault="00000000" w:rsidRPr="00000000" w14:paraId="000000B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Aparecerá una lista de todas las rutas que maneja el sistema y un buscador para consultar una ruta en específico.</w:t>
      </w:r>
    </w:p>
    <w:p w:rsidR="00000000" w:rsidDel="00000000" w:rsidP="00000000" w:rsidRDefault="00000000" w:rsidRPr="00000000" w14:paraId="000000B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Mostrará el trayecto de la ruta en el mapa de la ciudad.</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2737485" cy="5454767"/>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37485" cy="5454767"/>
                    </a:xfrm>
                    <a:prstGeom prst="rect"/>
                    <a:ln/>
                  </pic:spPr>
                </pic:pic>
              </a:graphicData>
            </a:graphic>
          </wp:inline>
        </w:drawing>
      </w:r>
      <w:r w:rsidDel="00000000" w:rsidR="00000000" w:rsidRPr="00000000">
        <w:rPr/>
        <w:drawing>
          <wp:inline distB="114300" distT="114300" distL="114300" distR="114300">
            <wp:extent cx="2734628" cy="5469255"/>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34628" cy="54692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pStyle w:val="Heading4"/>
        <w:numPr>
          <w:ilvl w:val="4"/>
          <w:numId w:val="4"/>
        </w:numPr>
        <w:ind w:left="1008" w:hanging="1008"/>
        <w:rPr/>
      </w:pPr>
      <w:r w:rsidDel="00000000" w:rsidR="00000000" w:rsidRPr="00000000">
        <w:rPr>
          <w:rtl w:val="0"/>
        </w:rPr>
        <w:t xml:space="preserve">Volver a la página principal</w:t>
      </w:r>
    </w:p>
    <w:p w:rsidR="00000000" w:rsidDel="00000000" w:rsidP="00000000" w:rsidRDefault="00000000" w:rsidRPr="00000000" w14:paraId="000000C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64" w:right="0" w:hanging="432"/>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oprime el botón de la parte inferior derecha de la pantalla.</w:t>
      </w:r>
    </w:p>
    <w:p w:rsidR="00000000" w:rsidDel="00000000" w:rsidP="00000000" w:rsidRDefault="00000000" w:rsidRPr="00000000" w14:paraId="000000C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864" w:right="0" w:hanging="432"/>
        <w:jc w:val="left"/>
        <w:rPr>
          <w:rFonts w:ascii="NewsGotT" w:cs="NewsGotT" w:eastAsia="NewsGotT" w:hAnsi="NewsGotT"/>
          <w:b w:val="0"/>
          <w:i w:val="0"/>
          <w:smallCaps w:val="0"/>
          <w:strike w:val="0"/>
          <w:sz w:val="20"/>
          <w:szCs w:val="20"/>
          <w:shd w:fill="auto" w:val="clear"/>
          <w:vertAlign w:val="baseline"/>
        </w:rPr>
      </w:pPr>
      <w:r w:rsidDel="00000000" w:rsidR="00000000" w:rsidRPr="00000000">
        <w:rPr>
          <w:rFonts w:ascii="NewsGotT" w:cs="NewsGotT" w:eastAsia="NewsGotT" w:hAnsi="NewsGotT"/>
          <w:b w:val="0"/>
          <w:i w:val="0"/>
          <w:smallCaps w:val="0"/>
          <w:strike w:val="0"/>
          <w:sz w:val="20"/>
          <w:szCs w:val="20"/>
          <w:u w:val="none"/>
          <w:shd w:fill="auto" w:val="clear"/>
          <w:vertAlign w:val="baseline"/>
          <w:rtl w:val="0"/>
        </w:rPr>
        <w:t xml:space="preserve">Se dirige directamente a la pantalla principal de la aplicación.</w:t>
      </w:r>
    </w:p>
    <w:p w:rsidR="00000000" w:rsidDel="00000000" w:rsidP="00000000" w:rsidRDefault="00000000" w:rsidRPr="00000000" w14:paraId="000000C3">
      <w:pPr>
        <w:pStyle w:val="Heading2"/>
        <w:rPr>
          <w:color w:val="000000"/>
        </w:rPr>
      </w:pPr>
      <w:r w:rsidDel="00000000" w:rsidR="00000000" w:rsidRPr="00000000">
        <w:rPr>
          <w:rtl w:val="0"/>
        </w:rPr>
        <w:t xml:space="preserve">3.1.2 Ayudas contextuales</w:t>
      </w:r>
      <w:r w:rsidDel="00000000" w:rsidR="00000000" w:rsidRPr="00000000">
        <w:rPr>
          <w:rtl w:val="0"/>
        </w:rPr>
      </w:r>
    </w:p>
    <w:p w:rsidR="00000000" w:rsidDel="00000000" w:rsidP="00000000" w:rsidRDefault="00000000" w:rsidRPr="00000000" w14:paraId="000000C4">
      <w:pPr>
        <w:pStyle w:val="Heading1"/>
        <w:numPr>
          <w:ilvl w:val="0"/>
          <w:numId w:val="4"/>
        </w:numPr>
        <w:ind w:left="432" w:hanging="432"/>
        <w:rPr>
          <w:color w:val="000000"/>
        </w:rPr>
      </w:pPr>
      <w:bookmarkStart w:colFirst="0" w:colLast="0" w:name="_heading=h.44sinio" w:id="15"/>
      <w:bookmarkEnd w:id="15"/>
      <w:r w:rsidDel="00000000" w:rsidR="00000000" w:rsidRPr="00000000">
        <w:rPr>
          <w:color w:val="000000"/>
          <w:rtl w:val="0"/>
        </w:rPr>
        <w:t xml:space="preserve">GLOSARIO</w:t>
      </w:r>
    </w:p>
    <w:p w:rsidR="00000000" w:rsidDel="00000000" w:rsidP="00000000" w:rsidRDefault="00000000" w:rsidRPr="00000000" w14:paraId="000000C5">
      <w:pPr>
        <w:rPr>
          <w:color w:val="000000"/>
        </w:rPr>
      </w:pPr>
      <w:r w:rsidDel="00000000" w:rsidR="00000000" w:rsidRPr="00000000">
        <w:rPr>
          <w:rtl w:val="0"/>
        </w:rPr>
      </w:r>
    </w:p>
    <w:tbl>
      <w:tblPr>
        <w:tblStyle w:val="Table4"/>
        <w:tblW w:w="9051.0" w:type="dxa"/>
        <w:jc w:val="left"/>
        <w:tblInd w:w="15.000000000000002" w:type="dxa"/>
        <w:tblBorders>
          <w:top w:color="c0c0c0" w:space="0" w:sz="4" w:val="single"/>
          <w:left w:color="c0c0c0" w:space="0" w:sz="4" w:val="single"/>
          <w:bottom w:color="c0c0c0" w:space="0" w:sz="4" w:val="single"/>
          <w:insideH w:color="c0c0c0" w:space="0" w:sz="4" w:val="single"/>
        </w:tblBorders>
        <w:tblLayout w:type="fixed"/>
        <w:tblLook w:val="0000"/>
      </w:tblPr>
      <w:tblGrid>
        <w:gridCol w:w="3126"/>
        <w:gridCol w:w="5925"/>
        <w:tblGridChange w:id="0">
          <w:tblGrid>
            <w:gridCol w:w="3126"/>
            <w:gridCol w:w="5925"/>
          </w:tblGrid>
        </w:tblGridChange>
      </w:tblGrid>
      <w:tr>
        <w:trPr>
          <w:trHeight w:val="510" w:hRule="atLeast"/>
        </w:trPr>
        <w:tc>
          <w:tcPr>
            <w:tcBorders>
              <w:top w:color="c0c0c0" w:space="0" w:sz="4" w:val="single"/>
              <w:left w:color="c0c0c0" w:space="0" w:sz="4" w:val="single"/>
              <w:bottom w:color="c0c0c0" w:space="0" w:sz="4" w:val="single"/>
            </w:tcBorders>
            <w:shd w:fill="e6e6e6" w:val="clear"/>
            <w:vAlign w:val="center"/>
          </w:tcPr>
          <w:p w:rsidR="00000000" w:rsidDel="00000000" w:rsidP="00000000" w:rsidRDefault="00000000" w:rsidRPr="00000000" w14:paraId="000000C6">
            <w:pPr>
              <w:jc w:val="center"/>
              <w:rPr>
                <w:b w:val="1"/>
              </w:rPr>
            </w:pPr>
            <w:r w:rsidDel="00000000" w:rsidR="00000000" w:rsidRPr="00000000">
              <w:rPr>
                <w:b w:val="1"/>
                <w:rtl w:val="0"/>
              </w:rPr>
              <w:t xml:space="preserve">Término</w:t>
            </w:r>
          </w:p>
        </w:tc>
        <w:tc>
          <w:tcPr>
            <w:tcBorders>
              <w:top w:color="c0c0c0" w:space="0" w:sz="4" w:val="single"/>
              <w:left w:color="c0c0c0" w:space="0" w:sz="4" w:val="single"/>
              <w:bottom w:color="c0c0c0" w:space="0" w:sz="4" w:val="single"/>
              <w:right w:color="c0c0c0" w:space="0" w:sz="4" w:val="single"/>
            </w:tcBorders>
            <w:shd w:fill="e6e6e6" w:val="clear"/>
            <w:vAlign w:val="center"/>
          </w:tcPr>
          <w:p w:rsidR="00000000" w:rsidDel="00000000" w:rsidP="00000000" w:rsidRDefault="00000000" w:rsidRPr="00000000" w14:paraId="000000C7">
            <w:pPr>
              <w:jc w:val="center"/>
              <w:rPr>
                <w:b w:val="1"/>
              </w:rPr>
            </w:pPr>
            <w:r w:rsidDel="00000000" w:rsidR="00000000" w:rsidRPr="00000000">
              <w:rPr>
                <w:b w:val="1"/>
                <w:rtl w:val="0"/>
              </w:rPr>
              <w:t xml:space="preserve">Descripción</w:t>
            </w:r>
          </w:p>
        </w:tc>
      </w:tr>
      <w:tr>
        <w:trPr>
          <w:trHeight w:val="510" w:hRule="atLeast"/>
        </w:trPr>
        <w:tc>
          <w:tcPr>
            <w:tcBorders>
              <w:left w:color="c0c0c0" w:space="0" w:sz="4" w:val="single"/>
              <w:bottom w:color="c0c0c0" w:space="0" w:sz="4" w:val="single"/>
            </w:tcBorders>
            <w:shd w:fill="auto" w:val="clear"/>
          </w:tcPr>
          <w:p w:rsidR="00000000" w:rsidDel="00000000" w:rsidP="00000000" w:rsidRDefault="00000000" w:rsidRPr="00000000" w14:paraId="000000C8">
            <w:pPr>
              <w:jc w:val="center"/>
              <w:rPr/>
            </w:pPr>
            <w:r w:rsidDel="00000000" w:rsidR="00000000" w:rsidRPr="00000000">
              <w:rPr>
                <w:rtl w:val="0"/>
              </w:rPr>
              <w:t xml:space="preserve">Rutas</w:t>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C9">
            <w:pPr>
              <w:rPr/>
            </w:pPr>
            <w:r w:rsidDel="00000000" w:rsidR="00000000" w:rsidRPr="00000000">
              <w:rPr>
                <w:rtl w:val="0"/>
              </w:rPr>
              <w:t xml:space="preserve">Son aquellas guías que muestra el mapa para indicar el camino que toma el bus y sus paraderos.</w:t>
            </w:r>
          </w:p>
        </w:tc>
      </w:tr>
      <w:tr>
        <w:trPr>
          <w:trHeight w:val="510" w:hRule="atLeast"/>
        </w:trPr>
        <w:tc>
          <w:tcPr>
            <w:tcBorders>
              <w:left w:color="c0c0c0" w:space="0" w:sz="4" w:val="single"/>
              <w:bottom w:color="c0c0c0" w:space="0" w:sz="4" w:val="single"/>
            </w:tcBorders>
            <w:shd w:fill="auto" w:val="clear"/>
          </w:tcPr>
          <w:p w:rsidR="00000000" w:rsidDel="00000000" w:rsidP="00000000" w:rsidRDefault="00000000" w:rsidRPr="00000000" w14:paraId="000000CA">
            <w:pPr>
              <w:jc w:val="center"/>
              <w:rPr/>
            </w:pPr>
            <w:r w:rsidDel="00000000" w:rsidR="00000000" w:rsidRPr="00000000">
              <w:rPr>
                <w:rtl w:val="0"/>
              </w:rPr>
              <w:t xml:space="preserve">Imagotipo </w:t>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CB">
            <w:pPr>
              <w:rPr/>
            </w:pPr>
            <w:r w:rsidDel="00000000" w:rsidR="00000000" w:rsidRPr="00000000">
              <w:rPr>
                <w:rtl w:val="0"/>
              </w:rPr>
              <w:t xml:space="preserve">Es la imagen de logo de la aplicación que se asignó.</w:t>
            </w:r>
          </w:p>
        </w:tc>
      </w:tr>
    </w:tbl>
    <w:p w:rsidR="00000000" w:rsidDel="00000000" w:rsidP="00000000" w:rsidRDefault="00000000" w:rsidRPr="00000000" w14:paraId="000000CC">
      <w:pPr>
        <w:rPr>
          <w:color w:val="000000"/>
        </w:rPr>
      </w:pPr>
      <w:r w:rsidDel="00000000" w:rsidR="00000000" w:rsidRPr="00000000">
        <w:rPr>
          <w:rtl w:val="0"/>
        </w:rPr>
      </w:r>
    </w:p>
    <w:p w:rsidR="00000000" w:rsidDel="00000000" w:rsidP="00000000" w:rsidRDefault="00000000" w:rsidRPr="00000000" w14:paraId="000000CD">
      <w:pPr>
        <w:rPr>
          <w:color w:val="000000"/>
        </w:rPr>
      </w:pPr>
      <w:r w:rsidDel="00000000" w:rsidR="00000000" w:rsidRPr="00000000">
        <w:rPr>
          <w:rtl w:val="0"/>
        </w:rPr>
      </w:r>
    </w:p>
    <w:p w:rsidR="00000000" w:rsidDel="00000000" w:rsidP="00000000" w:rsidRDefault="00000000" w:rsidRPr="00000000" w14:paraId="000000CE">
      <w:pPr>
        <w:pStyle w:val="Heading1"/>
        <w:numPr>
          <w:ilvl w:val="0"/>
          <w:numId w:val="4"/>
        </w:numPr>
        <w:ind w:left="432" w:hanging="432"/>
        <w:rPr>
          <w:color w:val="000000"/>
        </w:rPr>
      </w:pPr>
      <w:bookmarkStart w:colFirst="0" w:colLast="0" w:name="_heading=h.2jxsxqh" w:id="16"/>
      <w:bookmarkEnd w:id="16"/>
      <w:r w:rsidDel="00000000" w:rsidR="00000000" w:rsidRPr="00000000">
        <w:rPr>
          <w:color w:val="000000"/>
          <w:rtl w:val="0"/>
        </w:rPr>
        <w:t xml:space="preserve">BIBLIOGRAFÍA Y REFERENCIAS</w:t>
      </w:r>
      <w:r w:rsidDel="00000000" w:rsidR="00000000" w:rsidRPr="00000000">
        <w:rPr>
          <w:rtl w:val="0"/>
        </w:rPr>
      </w:r>
    </w:p>
    <w:p w:rsidR="00000000" w:rsidDel="00000000" w:rsidP="00000000" w:rsidRDefault="00000000" w:rsidRPr="00000000" w14:paraId="000000CF">
      <w:pPr>
        <w:rPr>
          <w:color w:val="000000"/>
        </w:rPr>
      </w:pPr>
      <w:r w:rsidDel="00000000" w:rsidR="00000000" w:rsidRPr="00000000">
        <w:rPr>
          <w:rtl w:val="0"/>
        </w:rPr>
      </w:r>
    </w:p>
    <w:tbl>
      <w:tblPr>
        <w:tblStyle w:val="Table5"/>
        <w:tblW w:w="7235.0" w:type="dxa"/>
        <w:jc w:val="center"/>
        <w:tblBorders>
          <w:top w:color="c0c0c0" w:space="0" w:sz="4" w:val="single"/>
          <w:left w:color="c0c0c0" w:space="0" w:sz="4" w:val="single"/>
          <w:bottom w:color="c0c0c0" w:space="0" w:sz="4" w:val="single"/>
          <w:insideH w:color="c0c0c0" w:space="0" w:sz="4" w:val="single"/>
        </w:tblBorders>
        <w:tblLayout w:type="fixed"/>
        <w:tblLook w:val="0000"/>
      </w:tblPr>
      <w:tblGrid>
        <w:gridCol w:w="1054"/>
        <w:gridCol w:w="4756"/>
        <w:gridCol w:w="1425"/>
        <w:tblGridChange w:id="0">
          <w:tblGrid>
            <w:gridCol w:w="1054"/>
            <w:gridCol w:w="4756"/>
            <w:gridCol w:w="1425"/>
          </w:tblGrid>
        </w:tblGridChange>
      </w:tblGrid>
      <w:tr>
        <w:trPr>
          <w:trHeight w:val="403" w:hRule="atLeast"/>
        </w:trPr>
        <w:tc>
          <w:tcPr>
            <w:tcBorders>
              <w:top w:color="c0c0c0" w:space="0" w:sz="4" w:val="single"/>
              <w:left w:color="c0c0c0" w:space="0" w:sz="4" w:val="single"/>
              <w:bottom w:color="c0c0c0" w:space="0" w:sz="4" w:val="single"/>
            </w:tcBorders>
            <w:shd w:fill="e6e6e6" w:val="clear"/>
            <w:vAlign w:val="center"/>
          </w:tcPr>
          <w:p w:rsidR="00000000" w:rsidDel="00000000" w:rsidP="00000000" w:rsidRDefault="00000000" w:rsidRPr="00000000" w14:paraId="000000D0">
            <w:pPr>
              <w:keepNext w:val="1"/>
              <w:jc w:val="center"/>
              <w:rPr>
                <w:b w:val="1"/>
                <w:color w:val="000000"/>
              </w:rPr>
            </w:pPr>
            <w:r w:rsidDel="00000000" w:rsidR="00000000" w:rsidRPr="00000000">
              <w:rPr>
                <w:b w:val="1"/>
                <w:color w:val="000000"/>
                <w:rtl w:val="0"/>
              </w:rPr>
              <w:t xml:space="preserve">Referencia</w:t>
            </w:r>
          </w:p>
        </w:tc>
        <w:tc>
          <w:tcPr>
            <w:tcBorders>
              <w:top w:color="c0c0c0" w:space="0" w:sz="4" w:val="single"/>
              <w:left w:color="c0c0c0" w:space="0" w:sz="4" w:val="single"/>
              <w:bottom w:color="c0c0c0" w:space="0" w:sz="4" w:val="single"/>
            </w:tcBorders>
            <w:shd w:fill="e6e6e6" w:val="clear"/>
            <w:vAlign w:val="center"/>
          </w:tcPr>
          <w:p w:rsidR="00000000" w:rsidDel="00000000" w:rsidP="00000000" w:rsidRDefault="00000000" w:rsidRPr="00000000" w14:paraId="000000D1">
            <w:pPr>
              <w:jc w:val="center"/>
              <w:rPr>
                <w:b w:val="1"/>
                <w:color w:val="000000"/>
              </w:rPr>
            </w:pPr>
            <w:r w:rsidDel="00000000" w:rsidR="00000000" w:rsidRPr="00000000">
              <w:rPr>
                <w:b w:val="1"/>
                <w:color w:val="000000"/>
                <w:rtl w:val="0"/>
              </w:rPr>
              <w:t xml:space="preserve">Título</w:t>
            </w:r>
          </w:p>
        </w:tc>
        <w:tc>
          <w:tcPr>
            <w:tcBorders>
              <w:top w:color="c0c0c0" w:space="0" w:sz="4" w:val="single"/>
              <w:left w:color="c0c0c0" w:space="0" w:sz="4" w:val="single"/>
              <w:bottom w:color="c0c0c0" w:space="0" w:sz="4" w:val="single"/>
              <w:right w:color="c0c0c0" w:space="0" w:sz="4" w:val="single"/>
            </w:tcBorders>
            <w:shd w:fill="e6e6e6" w:val="clear"/>
            <w:vAlign w:val="center"/>
          </w:tcPr>
          <w:p w:rsidR="00000000" w:rsidDel="00000000" w:rsidP="00000000" w:rsidRDefault="00000000" w:rsidRPr="00000000" w14:paraId="000000D2">
            <w:pPr>
              <w:jc w:val="center"/>
              <w:rPr>
                <w:b w:val="1"/>
                <w:color w:val="000000"/>
              </w:rPr>
            </w:pPr>
            <w:r w:rsidDel="00000000" w:rsidR="00000000" w:rsidRPr="00000000">
              <w:rPr>
                <w:b w:val="1"/>
                <w:color w:val="000000"/>
                <w:rtl w:val="0"/>
              </w:rPr>
              <w:t xml:space="preserve">Código</w:t>
            </w:r>
          </w:p>
        </w:tc>
      </w:tr>
      <w:tr>
        <w:trPr>
          <w:trHeight w:val="403" w:hRule="atLeast"/>
        </w:trPr>
        <w:tc>
          <w:tcPr>
            <w:tcBorders>
              <w:left w:color="c0c0c0" w:space="0" w:sz="4" w:val="single"/>
              <w:bottom w:color="c0c0c0" w:space="0" w:sz="4" w:val="single"/>
            </w:tcBorders>
            <w:shd w:fill="auto" w:val="clear"/>
          </w:tcPr>
          <w:p w:rsidR="00000000" w:rsidDel="00000000" w:rsidP="00000000" w:rsidRDefault="00000000" w:rsidRPr="00000000" w14:paraId="000000D3">
            <w:pPr>
              <w:keepNext w:val="1"/>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Ref. 1</w:t>
            </w:r>
          </w:p>
        </w:tc>
        <w:tc>
          <w:tcPr>
            <w:tcBorders>
              <w:left w:color="c0c0c0" w:space="0" w:sz="4" w:val="single"/>
              <w:bottom w:color="c0c0c0" w:space="0" w:sz="4" w:val="single"/>
            </w:tcBorders>
            <w:shd w:fill="auto" w:val="clear"/>
          </w:tcPr>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trHeight w:val="403" w:hRule="atLeast"/>
        </w:trPr>
        <w:tc>
          <w:tcPr>
            <w:tcBorders>
              <w:left w:color="c0c0c0" w:space="0" w:sz="4" w:val="single"/>
              <w:bottom w:color="c0c0c0" w:space="0" w:sz="4" w:val="single"/>
            </w:tcBorders>
            <w:shd w:fill="auto" w:val="clear"/>
          </w:tcPr>
          <w:p w:rsidR="00000000" w:rsidDel="00000000" w:rsidP="00000000" w:rsidRDefault="00000000" w:rsidRPr="00000000" w14:paraId="000000D6">
            <w:pPr>
              <w:keepNext w:val="1"/>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tcBorders>
            <w:shd w:fill="auto" w:val="clear"/>
          </w:tcPr>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trHeight w:val="403" w:hRule="atLeast"/>
        </w:trPr>
        <w:tc>
          <w:tcPr>
            <w:tcBorders>
              <w:left w:color="c0c0c0" w:space="0" w:sz="4" w:val="single"/>
              <w:bottom w:color="c0c0c0" w:space="0" w:sz="4" w:val="single"/>
            </w:tcBorders>
            <w:shd w:fill="auto" w:val="clear"/>
          </w:tcPr>
          <w:p w:rsidR="00000000" w:rsidDel="00000000" w:rsidP="00000000" w:rsidRDefault="00000000" w:rsidRPr="00000000" w14:paraId="000000D9">
            <w:pPr>
              <w:keepNext w:val="1"/>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tcBorders>
            <w:shd w:fill="auto" w:val="clear"/>
          </w:tcPr>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trHeight w:val="403" w:hRule="atLeast"/>
        </w:trPr>
        <w:tc>
          <w:tcPr>
            <w:tcBorders>
              <w:left w:color="c0c0c0" w:space="0" w:sz="4" w:val="single"/>
              <w:bottom w:color="c0c0c0" w:space="0" w:sz="4" w:val="single"/>
            </w:tcBorders>
            <w:shd w:fill="auto" w:val="clear"/>
          </w:tcPr>
          <w:p w:rsidR="00000000" w:rsidDel="00000000" w:rsidP="00000000" w:rsidRDefault="00000000" w:rsidRPr="00000000" w14:paraId="000000DC">
            <w:pPr>
              <w:keepNext w:val="1"/>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tcBorders>
            <w:shd w:fill="auto" w:val="clear"/>
          </w:tcPr>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left w:color="c0c0c0" w:space="0" w:sz="4" w:val="single"/>
              <w:bottom w:color="c0c0c0" w:space="0" w:sz="4" w:val="single"/>
              <w:right w:color="c0c0c0" w:space="0" w:sz="4" w:val="single"/>
            </w:tcBorders>
            <w:shd w:fill="auto" w:val="clear"/>
          </w:tcPr>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bl>
    <w:p w:rsidR="00000000" w:rsidDel="00000000" w:rsidP="00000000" w:rsidRDefault="00000000" w:rsidRPr="00000000" w14:paraId="000000DF">
      <w:pPr>
        <w:rPr>
          <w:color w:val="000000"/>
        </w:rPr>
      </w:pPr>
      <w:r w:rsidDel="00000000" w:rsidR="00000000" w:rsidRPr="00000000">
        <w:rPr>
          <w:rtl w:val="0"/>
        </w:rPr>
      </w:r>
    </w:p>
    <w:p w:rsidR="00000000" w:rsidDel="00000000" w:rsidP="00000000" w:rsidRDefault="00000000" w:rsidRPr="00000000" w14:paraId="000000E0">
      <w:pPr>
        <w:rPr>
          <w:color w:val="000000"/>
        </w:rPr>
      </w:pPr>
      <w:r w:rsidDel="00000000" w:rsidR="00000000" w:rsidRPr="00000000">
        <w:rPr>
          <w:rtl w:val="0"/>
        </w:rPr>
      </w:r>
    </w:p>
    <w:p w:rsidR="00000000" w:rsidDel="00000000" w:rsidP="00000000" w:rsidRDefault="00000000" w:rsidRPr="00000000" w14:paraId="000000E1">
      <w:pPr>
        <w:rPr>
          <w:color w:val="000000"/>
        </w:rPr>
      </w:pPr>
      <w:r w:rsidDel="00000000" w:rsidR="00000000" w:rsidRPr="00000000">
        <w:rPr>
          <w:rtl w:val="0"/>
        </w:rPr>
      </w:r>
    </w:p>
    <w:sectPr>
      <w:headerReference r:id="rId14" w:type="default"/>
      <w:footerReference r:id="rId15" w:type="default"/>
      <w:type w:val="nextPage"/>
      <w:pgSz w:h="16837" w:w="11905"/>
      <w:pgMar w:bottom="1646" w:top="2930" w:left="1701" w:right="1134" w:header="1134" w:footer="1134"/>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ewsGotT"/>
  <w:font w:name="Eras Md BT"/>
  <w:font w:name="Tahoma">
    <w:embedRegular w:fontKey="{00000000-0000-0000-0000-000000000000}" r:id="rId1" w:subsetted="0"/>
    <w:embedBold w:fontKey="{00000000-0000-0000-0000-000000000000}" r:id="rId2" w:subsetted="0"/>
  </w:font>
  <w:font w:name="Eras Bk B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pBdr>
        <w:top w:color="808080" w:space="0" w:sz="4" w:val="single"/>
        <w:left w:space="0" w:sz="0" w:val="nil"/>
        <w:bottom w:space="0" w:sz="0" w:val="nil"/>
        <w:right w:space="0" w:sz="0" w:val="nil"/>
        <w:between w:space="0" w:sz="0" w:val="nil"/>
      </w:pBdr>
      <w:tabs>
        <w:tab w:val="right" w:pos="9070"/>
        <w:tab w:val="right" w:pos="9071"/>
      </w:tabs>
      <w:jc w:val="right"/>
      <w:rPr>
        <w:color w:val="000000"/>
      </w:rPr>
    </w:pPr>
    <w:r w:rsidDel="00000000" w:rsidR="00000000" w:rsidRPr="00000000">
      <w:rPr>
        <w:b w:val="1"/>
        <w:color w:val="000000"/>
        <w:sz w:val="14"/>
        <w:szCs w:val="14"/>
        <w:rtl w:val="0"/>
      </w:rPr>
      <w:tab/>
    </w:r>
    <w:r w:rsidDel="00000000" w:rsidR="00000000" w:rsidRPr="00000000">
      <w:rPr>
        <w:color w:val="000000"/>
        <w:rtl w:val="0"/>
      </w:rPr>
      <w:t xml:space="preserve">Página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de </w:t>
    </w:r>
    <w:r w:rsidDel="00000000" w:rsidR="00000000" w:rsidRPr="00000000">
      <w:rPr>
        <w:color w:val="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center" w:pos="4818"/>
        <w:tab w:val="right" w:pos="9637"/>
      </w:tabs>
      <w:rPr>
        <w:rFonts w:ascii="Tahoma" w:cs="Tahoma" w:eastAsia="Tahoma" w:hAnsi="Tahoma"/>
        <w:b w:val="1"/>
        <w:color w:val="ffffff"/>
      </w:rPr>
    </w:pPr>
    <w:r w:rsidDel="00000000" w:rsidR="00000000" w:rsidRPr="00000000">
      <w:rPr>
        <w:rtl w:val="0"/>
      </w:rPr>
    </w:r>
  </w:p>
  <w:tbl>
    <w:tblPr>
      <w:tblStyle w:val="Table6"/>
      <w:tblW w:w="9008.0" w:type="dxa"/>
      <w:jc w:val="left"/>
      <w:tblInd w:w="30.0" w:type="dxa"/>
      <w:tblBorders>
        <w:top w:color="808080" w:space="0" w:sz="4" w:val="single"/>
        <w:left w:color="808080" w:space="0" w:sz="4" w:val="single"/>
        <w:bottom w:color="808080" w:space="0" w:sz="4" w:val="single"/>
        <w:insideH w:color="808080" w:space="0" w:sz="4" w:val="single"/>
      </w:tblBorders>
      <w:tblLayout w:type="fixed"/>
      <w:tblLook w:val="0000"/>
    </w:tblPr>
    <w:tblGrid>
      <w:gridCol w:w="1389"/>
      <w:gridCol w:w="4688"/>
      <w:gridCol w:w="2931"/>
      <w:tblGridChange w:id="0">
        <w:tblGrid>
          <w:gridCol w:w="1389"/>
          <w:gridCol w:w="4688"/>
          <w:gridCol w:w="2931"/>
        </w:tblGrid>
      </w:tblGridChange>
    </w:tblGrid>
    <w:tr>
      <w:trPr>
        <w:trHeight w:val="1017" w:hRule="atLeast"/>
      </w:trPr>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283" w:lineRule="auto"/>
            <w:jc w:val="center"/>
            <w:rPr>
              <w:color w:val="ffffff"/>
            </w:rPr>
          </w:pPr>
          <w:r w:rsidDel="00000000" w:rsidR="00000000" w:rsidRPr="00000000">
            <w:rPr>
              <w:rtl w:val="0"/>
            </w:rPr>
          </w:r>
        </w:p>
      </w:tc>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0E4">
          <w:pPr>
            <w:pBdr>
              <w:bottom w:color="808080" w:space="0" w:sz="4" w:val="single"/>
            </w:pBdr>
            <w:spacing w:after="170" w:lineRule="auto"/>
            <w:jc w:val="center"/>
            <w:rPr>
              <w:rFonts w:ascii="Eras Bk BT" w:cs="Eras Bk BT" w:eastAsia="Eras Bk BT" w:hAnsi="Eras Bk BT"/>
              <w:b w:val="1"/>
              <w:color w:val="000000"/>
            </w:rPr>
          </w:pPr>
          <w:r w:rsidDel="00000000" w:rsidR="00000000" w:rsidRPr="00000000">
            <w:rPr>
              <w:rFonts w:ascii="Eras Bk BT" w:cs="Eras Bk BT" w:eastAsia="Eras Bk BT" w:hAnsi="Eras Bk BT"/>
              <w:b w:val="1"/>
              <w:rtl w:val="0"/>
            </w:rPr>
            <w:t xml:space="preserve">Desarrollo de una aplicación móvil para informar acerca del estado de tráfico y de congestión dentro del sistema de Transmilenio y SITP</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ind w:right="57"/>
            <w:jc w:val="center"/>
            <w:rPr>
              <w:rFonts w:ascii="Eras Bk BT" w:cs="Eras Bk BT" w:eastAsia="Eras Bk BT" w:hAnsi="Eras Bk BT"/>
              <w:b w:val="1"/>
              <w:color w:val="000000"/>
            </w:rPr>
          </w:pPr>
          <w:r w:rsidDel="00000000" w:rsidR="00000000" w:rsidRPr="00000000">
            <w:rPr>
              <w:rFonts w:ascii="Eras Bk BT" w:cs="Eras Bk BT" w:eastAsia="Eras Bk BT" w:hAnsi="Eras Bk BT"/>
              <w:b w:val="1"/>
              <w:color w:val="000000"/>
              <w:rtl w:val="0"/>
            </w:rPr>
            <w:t xml:space="preserve">Manual de Instalación</w:t>
          </w:r>
        </w:p>
      </w:tc>
      <w:tc>
        <w:tcPr>
          <w:tcBorders>
            <w:top w:color="808080" w:space="0" w:sz="4" w:val="single"/>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0E6">
          <w:pPr>
            <w:pBdr>
              <w:top w:space="0" w:sz="0" w:val="nil"/>
              <w:left w:space="0" w:sz="0" w:val="nil"/>
              <w:bottom w:space="0" w:sz="0" w:val="nil"/>
              <w:right w:space="0" w:sz="0" w:val="nil"/>
              <w:between w:space="0" w:sz="0" w:val="nil"/>
            </w:pBdr>
            <w:ind w:right="57"/>
            <w:jc w:val="center"/>
            <w:rPr>
              <w:rFonts w:ascii="Eras Bk BT" w:cs="Eras Bk BT" w:eastAsia="Eras Bk BT" w:hAnsi="Eras Bk BT"/>
              <w:b w:val="1"/>
              <w:color w:val="000000"/>
            </w:rPr>
          </w:pPr>
          <w:r w:rsidDel="00000000" w:rsidR="00000000" w:rsidRPr="00000000">
            <w:rPr>
              <w:rFonts w:ascii="Eras Bk BT" w:cs="Eras Bk BT" w:eastAsia="Eras Bk BT" w:hAnsi="Eras Bk BT"/>
              <w:b w:val="1"/>
              <w:rtl w:val="0"/>
            </w:rPr>
            <w:t xml:space="preserve">Universidad Central</w:t>
          </w:r>
          <w:r w:rsidDel="00000000" w:rsidR="00000000" w:rsidRPr="00000000">
            <w:rPr>
              <w:rtl w:val="0"/>
            </w:rPr>
          </w:r>
        </w:p>
      </w:tc>
    </w:tr>
  </w:tbl>
  <w:p w:rsidR="00000000" w:rsidDel="00000000" w:rsidP="00000000" w:rsidRDefault="00000000" w:rsidRPr="00000000" w14:paraId="000000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864" w:hanging="432"/>
      </w:pPr>
      <w:rPr>
        <w:rFonts w:ascii="Noto Sans Symbols" w:cs="Noto Sans Symbols" w:eastAsia="Noto Sans Symbols" w:hAnsi="Noto Sans Symbols"/>
      </w:rPr>
    </w:lvl>
    <w:lvl w:ilvl="1">
      <w:start w:val="1"/>
      <w:numFmt w:val="decimal"/>
      <w:lvlText w:val="●.%2 "/>
      <w:lvlJc w:val="left"/>
      <w:pPr>
        <w:ind w:left="1008" w:hanging="576"/>
      </w:pPr>
      <w:rPr/>
    </w:lvl>
    <w:lvl w:ilvl="2">
      <w:start w:val="1"/>
      <w:numFmt w:val="decimal"/>
      <w:lvlText w:val="●.%2.%3 "/>
      <w:lvlJc w:val="left"/>
      <w:pPr>
        <w:ind w:left="1152" w:hanging="720"/>
      </w:pPr>
      <w:rPr/>
    </w:lvl>
    <w:lvl w:ilvl="3">
      <w:start w:val="1"/>
      <w:numFmt w:val="decimal"/>
      <w:lvlText w:val="●.%2.%3.%4 "/>
      <w:lvlJc w:val="left"/>
      <w:pPr>
        <w:ind w:left="1296" w:hanging="864.0000000000001"/>
      </w:pPr>
      <w:rPr/>
    </w:lvl>
    <w:lvl w:ilvl="4">
      <w:start w:val="1"/>
      <w:numFmt w:val="decimal"/>
      <w:lvlText w:val="●.%2.%3.%4.%5 "/>
      <w:lvlJc w:val="left"/>
      <w:pPr>
        <w:ind w:left="1440" w:hanging="1008"/>
      </w:pPr>
      <w:rPr/>
    </w:lvl>
    <w:lvl w:ilvl="5">
      <w:start w:val="1"/>
      <w:numFmt w:val="decimal"/>
      <w:lvlText w:val="●.%2.%3.%4.%5.%6 "/>
      <w:lvlJc w:val="left"/>
      <w:pPr>
        <w:ind w:left="1584" w:hanging="1152"/>
      </w:pPr>
      <w:rPr/>
    </w:lvl>
    <w:lvl w:ilvl="6">
      <w:start w:val="1"/>
      <w:numFmt w:val="decimal"/>
      <w:lvlText w:val=""/>
      <w:lvlJc w:val="left"/>
      <w:pPr>
        <w:ind w:left="1728" w:hanging="1295.9999999999998"/>
      </w:pPr>
      <w:rPr/>
    </w:lvl>
    <w:lvl w:ilvl="7">
      <w:start w:val="1"/>
      <w:numFmt w:val="decimal"/>
      <w:lvlText w:val=""/>
      <w:lvlJc w:val="left"/>
      <w:pPr>
        <w:ind w:left="1872" w:hanging="1440"/>
      </w:pPr>
      <w:rPr/>
    </w:lvl>
    <w:lvl w:ilvl="8">
      <w:start w:val="1"/>
      <w:numFmt w:val="decimal"/>
      <w:lvlText w:val=""/>
      <w:lvlJc w:val="left"/>
      <w:pPr>
        <w:ind w:left="2016" w:hanging="1584"/>
      </w:pPr>
      <w:rPr/>
    </w:lvl>
  </w:abstractNum>
  <w:abstractNum w:abstractNumId="4">
    <w:lvl w:ilvl="0">
      <w:start w:val="1"/>
      <w:numFmt w:val="decimal"/>
      <w:lvlText w:val="%1 "/>
      <w:lvlJc w:val="left"/>
      <w:pPr>
        <w:ind w:left="432" w:hanging="432"/>
      </w:pPr>
      <w:rPr/>
    </w:lvl>
    <w:lvl w:ilvl="1">
      <w:start w:val="1"/>
      <w:numFmt w:val="decimal"/>
      <w:lvlText w:val="%1.%2 "/>
      <w:lvlJc w:val="left"/>
      <w:pPr>
        <w:ind w:left="576" w:hanging="576"/>
      </w:pPr>
      <w:rPr/>
    </w:lvl>
    <w:lvl w:ilvl="2">
      <w:start w:val="1"/>
      <w:numFmt w:val="decimal"/>
      <w:lvlText w:val="%1.%2.%3 "/>
      <w:lvlJc w:val="left"/>
      <w:pPr>
        <w:ind w:left="720" w:hanging="720"/>
      </w:pPr>
      <w:rPr/>
    </w:lvl>
    <w:lvl w:ilvl="3">
      <w:start w:val="1"/>
      <w:numFmt w:val="decimal"/>
      <w:lvlText w:val="%1.%2.%3.%4 "/>
      <w:lvlJc w:val="left"/>
      <w:pPr>
        <w:ind w:left="864" w:hanging="864"/>
      </w:pPr>
      <w:rPr/>
    </w:lvl>
    <w:lvl w:ilvl="4">
      <w:start w:val="1"/>
      <w:numFmt w:val="decimal"/>
      <w:lvlText w:val="%1.%2.%3.%4.%5 "/>
      <w:lvlJc w:val="left"/>
      <w:pPr>
        <w:ind w:left="1008" w:hanging="1008"/>
      </w:pPr>
      <w:rPr/>
    </w:lvl>
    <w:lvl w:ilvl="5">
      <w:start w:val="1"/>
      <w:numFmt w:val="decimal"/>
      <w:lvlText w:val="%1.%2.%3.%4.%5.%6 "/>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ewsGotT" w:cs="NewsGotT" w:eastAsia="NewsGotT" w:hAnsi="NewsGotT"/>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431" w:hanging="431"/>
    </w:pPr>
    <w:rPr>
      <w:rFonts w:ascii="Eras Md BT" w:cs="Eras Md BT" w:eastAsia="Eras Md BT" w:hAnsi="Eras Md BT"/>
      <w:b w:val="1"/>
      <w:sz w:val="28"/>
      <w:szCs w:val="28"/>
    </w:rPr>
  </w:style>
  <w:style w:type="paragraph" w:styleId="Heading2">
    <w:name w:val="heading 2"/>
    <w:basedOn w:val="Normal"/>
    <w:next w:val="Normal"/>
    <w:pPr>
      <w:keepNext w:val="1"/>
      <w:spacing w:after="120" w:before="240" w:lineRule="auto"/>
      <w:ind w:left="576" w:hanging="576"/>
    </w:pPr>
    <w:rPr>
      <w:rFonts w:ascii="Eras Md BT" w:cs="Eras Md BT" w:eastAsia="Eras Md BT" w:hAnsi="Eras Md BT"/>
      <w:b w:val="1"/>
      <w:sz w:val="28"/>
      <w:szCs w:val="28"/>
    </w:rPr>
  </w:style>
  <w:style w:type="paragraph" w:styleId="Heading3">
    <w:name w:val="heading 3"/>
    <w:basedOn w:val="Normal"/>
    <w:next w:val="Normal"/>
    <w:pPr>
      <w:keepNext w:val="1"/>
      <w:spacing w:after="120" w:before="240" w:lineRule="auto"/>
      <w:ind w:left="720" w:hanging="720"/>
    </w:pPr>
    <w:rPr>
      <w:rFonts w:ascii="Eras Md BT" w:cs="Eras Md BT" w:eastAsia="Eras Md BT" w:hAnsi="Eras Md BT"/>
      <w:b w:val="1"/>
      <w:sz w:val="24"/>
      <w:szCs w:val="24"/>
    </w:rPr>
  </w:style>
  <w:style w:type="paragraph" w:styleId="Heading4">
    <w:name w:val="heading 4"/>
    <w:basedOn w:val="Normal"/>
    <w:next w:val="Normal"/>
    <w:pPr>
      <w:keepNext w:val="1"/>
      <w:spacing w:after="120" w:before="240" w:lineRule="auto"/>
      <w:ind w:left="864" w:hanging="864"/>
    </w:pPr>
    <w:rPr>
      <w:rFonts w:ascii="Eras Md BT" w:cs="Eras Md BT" w:eastAsia="Eras Md BT" w:hAnsi="Eras Md BT"/>
      <w:b w:val="1"/>
      <w:sz w:val="24"/>
      <w:szCs w:val="24"/>
    </w:rPr>
  </w:style>
  <w:style w:type="paragraph" w:styleId="Heading5">
    <w:name w:val="heading 5"/>
    <w:basedOn w:val="Normal"/>
    <w:next w:val="Normal"/>
    <w:pPr>
      <w:keepNext w:val="1"/>
      <w:spacing w:after="120" w:before="240" w:lineRule="auto"/>
      <w:ind w:left="1008" w:hanging="1008"/>
    </w:pPr>
    <w:rPr>
      <w:b w:val="1"/>
      <w:i w:val="1"/>
      <w:sz w:val="26"/>
      <w:szCs w:val="26"/>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pBdr>
        <w:bottom w:color="94bd5e" w:space="0" w:sz="4" w:val="single"/>
      </w:pBdr>
      <w:jc w:val="right"/>
    </w:pPr>
    <w:rPr>
      <w:rFonts w:ascii="Eras Bk BT" w:cs="Eras Bk BT" w:eastAsia="Eras Bk BT" w:hAnsi="Eras Bk BT"/>
      <w:b w:val="1"/>
      <w:color w:val="000000"/>
      <w:sz w:val="28"/>
      <w:szCs w:val="28"/>
    </w:rPr>
  </w:style>
  <w:style w:type="paragraph" w:styleId="Normal" w:default="1">
    <w:name w:val="Normal"/>
  </w:style>
  <w:style w:type="paragraph" w:styleId="Ttulo1">
    <w:name w:val="heading 1"/>
    <w:basedOn w:val="Normal"/>
    <w:next w:val="Normal"/>
    <w:pPr>
      <w:keepNext w:val="1"/>
      <w:spacing w:after="120" w:before="240"/>
      <w:ind w:left="431" w:hanging="431"/>
      <w:outlineLvl w:val="0"/>
    </w:pPr>
    <w:rPr>
      <w:rFonts w:ascii="Eras Md BT" w:cs="Eras Md BT" w:eastAsia="Eras Md BT" w:hAnsi="Eras Md BT"/>
      <w:b w:val="1"/>
      <w:sz w:val="28"/>
      <w:szCs w:val="28"/>
    </w:rPr>
  </w:style>
  <w:style w:type="paragraph" w:styleId="Ttulo2">
    <w:name w:val="heading 2"/>
    <w:basedOn w:val="Normal"/>
    <w:next w:val="Normal"/>
    <w:pPr>
      <w:keepNext w:val="1"/>
      <w:spacing w:after="120" w:before="240"/>
      <w:ind w:left="576" w:hanging="576"/>
      <w:outlineLvl w:val="1"/>
    </w:pPr>
    <w:rPr>
      <w:rFonts w:ascii="Eras Md BT" w:cs="Eras Md BT" w:eastAsia="Eras Md BT" w:hAnsi="Eras Md BT"/>
      <w:b w:val="1"/>
      <w:sz w:val="28"/>
      <w:szCs w:val="28"/>
    </w:rPr>
  </w:style>
  <w:style w:type="paragraph" w:styleId="Ttulo3">
    <w:name w:val="heading 3"/>
    <w:basedOn w:val="Normal"/>
    <w:next w:val="Normal"/>
    <w:pPr>
      <w:keepNext w:val="1"/>
      <w:spacing w:after="120" w:before="240"/>
      <w:ind w:left="720" w:hanging="720"/>
      <w:outlineLvl w:val="2"/>
    </w:pPr>
    <w:rPr>
      <w:rFonts w:ascii="Eras Md BT" w:cs="Eras Md BT" w:eastAsia="Eras Md BT" w:hAnsi="Eras Md BT"/>
      <w:b w:val="1"/>
      <w:sz w:val="24"/>
      <w:szCs w:val="24"/>
    </w:rPr>
  </w:style>
  <w:style w:type="paragraph" w:styleId="Ttulo4">
    <w:name w:val="heading 4"/>
    <w:basedOn w:val="Normal"/>
    <w:next w:val="Normal"/>
    <w:pPr>
      <w:keepNext w:val="1"/>
      <w:spacing w:after="120" w:before="240"/>
      <w:ind w:left="864" w:hanging="864"/>
      <w:outlineLvl w:val="3"/>
    </w:pPr>
    <w:rPr>
      <w:rFonts w:ascii="Eras Md BT" w:cs="Eras Md BT" w:eastAsia="Eras Md BT" w:hAnsi="Eras Md BT"/>
      <w:b w:val="1"/>
      <w:sz w:val="24"/>
      <w:szCs w:val="24"/>
    </w:rPr>
  </w:style>
  <w:style w:type="paragraph" w:styleId="Ttulo5">
    <w:name w:val="heading 5"/>
    <w:basedOn w:val="Normal"/>
    <w:next w:val="Normal"/>
    <w:pPr>
      <w:keepNext w:val="1"/>
      <w:spacing w:after="120" w:before="240"/>
      <w:ind w:left="1008" w:hanging="1008"/>
      <w:outlineLvl w:val="4"/>
    </w:pPr>
    <w:rPr>
      <w:b w:val="1"/>
      <w:i w:val="1"/>
      <w:sz w:val="26"/>
      <w:szCs w:val="26"/>
    </w:rPr>
  </w:style>
  <w:style w:type="paragraph" w:styleId="Ttulo6">
    <w:name w:val="heading 6"/>
    <w:basedOn w:val="Normal"/>
    <w:next w:val="Normal"/>
    <w:pPr>
      <w:keepNext w:val="1"/>
      <w:keepLines w:val="1"/>
      <w:spacing w:after="40" w:before="200"/>
      <w:outlineLvl w:val="5"/>
    </w:pPr>
    <w:rPr>
      <w:b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pBdr>
        <w:bottom w:color="94bd5e" w:space="0" w:sz="4" w:val="single"/>
      </w:pBdr>
      <w:jc w:val="right"/>
    </w:pPr>
    <w:rPr>
      <w:rFonts w:ascii="Eras Bk BT" w:cs="Eras Bk BT" w:eastAsia="Eras Bk BT" w:hAnsi="Eras Bk BT"/>
      <w:b w:val="1"/>
      <w:color w:val="000000"/>
      <w:sz w:val="28"/>
      <w:szCs w:val="28"/>
    </w:rPr>
  </w:style>
  <w:style w:type="paragraph" w:styleId="Subttulo">
    <w:name w:val="Subtitle"/>
    <w:basedOn w:val="Normal"/>
    <w:next w:val="Normal"/>
    <w:pPr>
      <w:keepNext w:val="1"/>
      <w:jc w:val="right"/>
    </w:pPr>
    <w:rPr>
      <w:rFonts w:ascii="Eras Bk BT" w:cs="Eras Bk BT" w:eastAsia="Eras Bk BT" w:hAnsi="Eras Bk BT"/>
      <w:b w:val="1"/>
      <w:color w:val="000000"/>
      <w:sz w:val="28"/>
      <w:szCs w:val="28"/>
    </w:rPr>
  </w:style>
  <w:style w:type="table" w:styleId="a" w:customStyle="1">
    <w:basedOn w:val="TableNormal"/>
    <w:tblPr>
      <w:tblStyleRowBandSize w:val="1"/>
      <w:tblStyleColBandSize w:val="1"/>
      <w:tblCellMar>
        <w:top w:w="55.0" w:type="dxa"/>
        <w:left w:w="50.0" w:type="dxa"/>
        <w:bottom w:w="55.0" w:type="dxa"/>
        <w:right w:w="55.0" w:type="dxa"/>
      </w:tblCellMar>
    </w:tblPr>
  </w:style>
  <w:style w:type="table" w:styleId="a0" w:customStyle="1">
    <w:basedOn w:val="TableNormal"/>
    <w:tblPr>
      <w:tblStyleRowBandSize w:val="1"/>
      <w:tblStyleColBandSize w:val="1"/>
      <w:tblCellMar>
        <w:top w:w="55.0" w:type="dxa"/>
        <w:left w:w="50.0" w:type="dxa"/>
        <w:bottom w:w="55.0" w:type="dxa"/>
        <w:right w:w="55.0" w:type="dxa"/>
      </w:tblCellMar>
    </w:tblPr>
  </w:style>
  <w:style w:type="table" w:styleId="a1" w:customStyle="1">
    <w:basedOn w:val="TableNormal"/>
    <w:tblPr>
      <w:tblStyleRowBandSize w:val="1"/>
      <w:tblStyleColBandSize w:val="1"/>
      <w:tblCellMar>
        <w:top w:w="55.0" w:type="dxa"/>
        <w:left w:w="50.0" w:type="dxa"/>
        <w:bottom w:w="55.0" w:type="dxa"/>
        <w:right w:w="55.0" w:type="dxa"/>
      </w:tblCellMar>
    </w:tblPr>
  </w:style>
  <w:style w:type="table" w:styleId="a2" w:customStyle="1">
    <w:basedOn w:val="TableNormal"/>
    <w:tblPr>
      <w:tblStyleRowBandSize w:val="1"/>
      <w:tblStyleColBandSize w:val="1"/>
      <w:tblCellMar>
        <w:left w:w="97.0" w:type="dxa"/>
        <w:right w:w="108.0" w:type="dxa"/>
      </w:tblCellMar>
    </w:tblPr>
  </w:style>
  <w:style w:type="table" w:styleId="a3" w:customStyle="1">
    <w:basedOn w:val="TableNormal"/>
    <w:tblPr>
      <w:tblStyleRowBandSize w:val="1"/>
      <w:tblStyleColBandSize w:val="1"/>
      <w:tblCellMar>
        <w:left w:w="97.0" w:type="dxa"/>
        <w:right w:w="108.0" w:type="dxa"/>
      </w:tblCellMar>
    </w:tblPr>
  </w:style>
  <w:style w:type="table" w:styleId="a4" w:customStyle="1">
    <w:basedOn w:val="TableNormal"/>
    <w:tblPr>
      <w:tblStyleRowBandSize w:val="1"/>
      <w:tblStyleColBandSize w:val="1"/>
      <w:tblCellMar>
        <w:left w:w="97.0" w:type="dxa"/>
        <w:right w:w="108.0" w:type="dxa"/>
      </w:tblCellMar>
    </w:tblPr>
  </w:style>
  <w:style w:type="table" w:styleId="a5" w:customStyle="1">
    <w:basedOn w:val="TableNormal"/>
    <w:tblPr>
      <w:tblStyleRowBandSize w:val="1"/>
      <w:tblStyleColBandSize w:val="1"/>
      <w:tblCellMar>
        <w:left w:w="97.0" w:type="dxa"/>
        <w:right w:w="108.0" w:type="dxa"/>
      </w:tblCellMar>
    </w:tblPr>
  </w:style>
  <w:style w:type="table" w:styleId="a6" w:customStyle="1">
    <w:basedOn w:val="TableNormal"/>
    <w:tblPr>
      <w:tblStyleRowBandSize w:val="1"/>
      <w:tblStyleColBandSize w:val="1"/>
      <w:tblCellMar>
        <w:left w:w="97.0" w:type="dxa"/>
        <w:right w:w="108.0" w:type="dxa"/>
      </w:tblCellMar>
    </w:tblPr>
  </w:style>
  <w:style w:type="table" w:styleId="a7" w:customStyle="1">
    <w:basedOn w:val="TableNormal"/>
    <w:tblPr>
      <w:tblStyleRowBandSize w:val="1"/>
      <w:tblStyleColBandSize w:val="1"/>
      <w:tblCellMar>
        <w:left w:w="97.0" w:type="dxa"/>
        <w:right w:w="108.0" w:type="dxa"/>
      </w:tblCellMar>
    </w:tblPr>
  </w:style>
  <w:style w:type="table" w:styleId="a8" w:customStyle="1">
    <w:basedOn w:val="TableNormal"/>
    <w:tblPr>
      <w:tblStyleRowBandSize w:val="1"/>
      <w:tblStyleColBandSize w:val="1"/>
      <w:tblCellMar>
        <w:left w:w="97.0" w:type="dxa"/>
        <w:right w:w="108.0" w:type="dxa"/>
      </w:tblCellMar>
    </w:tblPr>
  </w:style>
  <w:style w:type="table" w:styleId="a9" w:customStyle="1">
    <w:basedOn w:val="TableNormal"/>
    <w:tblPr>
      <w:tblStyleRowBandSize w:val="1"/>
      <w:tblStyleColBandSize w:val="1"/>
      <w:tblCellMar>
        <w:left w:w="97.0" w:type="dxa"/>
        <w:right w:w="108.0" w:type="dxa"/>
      </w:tblCellMar>
    </w:tblPr>
  </w:style>
  <w:style w:type="table" w:styleId="aa" w:customStyle="1">
    <w:basedOn w:val="TableNormal"/>
    <w:tblPr>
      <w:tblStyleRowBandSize w:val="1"/>
      <w:tblStyleColBandSize w:val="1"/>
      <w:tblCellMar>
        <w:left w:w="97.0" w:type="dxa"/>
        <w:right w:w="108.0" w:type="dxa"/>
      </w:tblCellMar>
    </w:tblPr>
  </w:style>
  <w:style w:type="table" w:styleId="ab" w:customStyle="1">
    <w:basedOn w:val="TableNormal"/>
    <w:tblPr>
      <w:tblStyleRowBandSize w:val="1"/>
      <w:tblStyleColBandSize w:val="1"/>
      <w:tblCellMar>
        <w:left w:w="97.0" w:type="dxa"/>
        <w:right w:w="108.0" w:type="dxa"/>
      </w:tblCellMar>
    </w:tblPr>
  </w:style>
  <w:style w:type="table" w:styleId="ac" w:customStyle="1">
    <w:basedOn w:val="TableNormal"/>
    <w:tblPr>
      <w:tblStyleRowBandSize w:val="1"/>
      <w:tblStyleColBandSize w:val="1"/>
      <w:tblCellMar>
        <w:left w:w="97.0" w:type="dxa"/>
        <w:right w:w="108.0" w:type="dxa"/>
      </w:tblCellMar>
    </w:tblPr>
  </w:style>
  <w:style w:type="table" w:styleId="ad" w:customStyle="1">
    <w:basedOn w:val="TableNormal"/>
    <w:tblPr>
      <w:tblStyleRowBandSize w:val="1"/>
      <w:tblStyleColBandSize w:val="1"/>
      <w:tblCellMar>
        <w:left w:w="97.0" w:type="dxa"/>
        <w:right w:w="108.0" w:type="dxa"/>
      </w:tblCellMar>
    </w:tblPr>
  </w:style>
  <w:style w:type="table" w:styleId="ae" w:customStyle="1">
    <w:basedOn w:val="TableNormal"/>
    <w:tblPr>
      <w:tblStyleRowBandSize w:val="1"/>
      <w:tblStyleColBandSize w:val="1"/>
      <w:tblCellMar>
        <w:left w:w="59.0" w:type="dxa"/>
        <w:right w:w="70.0" w:type="dxa"/>
      </w:tblCellMar>
    </w:tblPr>
  </w:style>
  <w:style w:type="table" w:styleId="af" w:customStyle="1">
    <w:basedOn w:val="TableNormal"/>
    <w:tblPr>
      <w:tblStyleRowBandSize w:val="1"/>
      <w:tblStyleColBandSize w:val="1"/>
      <w:tblCellMar>
        <w:left w:w="59.0" w:type="dxa"/>
        <w:right w:w="70.0" w:type="dxa"/>
      </w:tblCellMar>
    </w:tblPr>
  </w:style>
  <w:style w:type="table" w:styleId="af0" w:customStyle="1">
    <w:basedOn w:val="TableNormal"/>
    <w:tblPr>
      <w:tblStyleRowBandSize w:val="1"/>
      <w:tblStyleColBandSize w:val="1"/>
      <w:tblCellMar>
        <w:top w:w="28.0" w:type="dxa"/>
        <w:left w:w="23.0" w:type="dxa"/>
        <w:bottom w:w="28.0" w:type="dxa"/>
        <w:right w:w="28.0" w:type="dxa"/>
      </w:tblCellMar>
    </w:tblPr>
  </w:style>
  <w:style w:type="paragraph" w:styleId="Prrafodelista">
    <w:name w:val="List Paragraph"/>
    <w:basedOn w:val="Normal"/>
    <w:uiPriority w:val="34"/>
    <w:qFormat w:val="1"/>
    <w:rsid w:val="0038195D"/>
    <w:pPr>
      <w:ind w:left="720"/>
      <w:contextualSpacing w:val="1"/>
    </w:pPr>
  </w:style>
  <w:style w:type="paragraph" w:styleId="TDC1">
    <w:name w:val="toc 1"/>
    <w:basedOn w:val="Normal"/>
    <w:next w:val="Normal"/>
    <w:autoRedefine w:val="1"/>
    <w:uiPriority w:val="39"/>
    <w:unhideWhenUsed w:val="1"/>
    <w:rsid w:val="001C5045"/>
    <w:pPr>
      <w:spacing w:after="100"/>
    </w:pPr>
  </w:style>
  <w:style w:type="paragraph" w:styleId="TDC2">
    <w:name w:val="toc 2"/>
    <w:basedOn w:val="Normal"/>
    <w:next w:val="Normal"/>
    <w:autoRedefine w:val="1"/>
    <w:uiPriority w:val="39"/>
    <w:unhideWhenUsed w:val="1"/>
    <w:rsid w:val="001C5045"/>
    <w:pPr>
      <w:spacing w:after="100"/>
      <w:ind w:left="200"/>
    </w:pPr>
  </w:style>
  <w:style w:type="character" w:styleId="Hipervnculo">
    <w:name w:val="Hyperlink"/>
    <w:basedOn w:val="Fuentedeprrafopredeter"/>
    <w:uiPriority w:val="99"/>
    <w:unhideWhenUsed w:val="1"/>
    <w:rsid w:val="001C5045"/>
    <w:rPr>
      <w:color w:val="0000ff" w:themeColor="hyperlink"/>
      <w:u w:val="single"/>
    </w:rPr>
  </w:style>
  <w:style w:type="paragraph" w:styleId="Subtitle">
    <w:name w:val="Subtitle"/>
    <w:basedOn w:val="Normal"/>
    <w:next w:val="Normal"/>
    <w:pPr>
      <w:keepNext w:val="1"/>
      <w:jc w:val="right"/>
    </w:pPr>
    <w:rPr>
      <w:rFonts w:ascii="Eras Bk BT" w:cs="Eras Bk BT" w:eastAsia="Eras Bk BT" w:hAnsi="Eras Bk BT"/>
      <w:b w:val="1"/>
      <w:color w:val="000000"/>
      <w:sz w:val="28"/>
      <w:szCs w:val="28"/>
    </w:rPr>
  </w:style>
  <w:style w:type="table" w:styleId="Table1">
    <w:basedOn w:val="TableNormal"/>
    <w:tblPr>
      <w:tblStyleRowBandSize w:val="1"/>
      <w:tblStyleColBandSize w:val="1"/>
      <w:tblCellMar>
        <w:top w:w="28.0" w:type="dxa"/>
        <w:left w:w="23.0" w:type="dxa"/>
        <w:bottom w:w="28.0" w:type="dxa"/>
        <w:right w:w="28.0" w:type="dxa"/>
      </w:tblCellMar>
    </w:tblPr>
  </w:style>
  <w:style w:type="table" w:styleId="Table2">
    <w:basedOn w:val="TableNormal"/>
    <w:tblPr>
      <w:tblStyleRowBandSize w:val="1"/>
      <w:tblStyleColBandSize w:val="1"/>
      <w:tblCellMar>
        <w:top w:w="28.0" w:type="dxa"/>
        <w:left w:w="23.0" w:type="dxa"/>
        <w:bottom w:w="28.0" w:type="dxa"/>
        <w:right w:w="28.0" w:type="dxa"/>
      </w:tblCellMar>
    </w:tblPr>
  </w:style>
  <w:style w:type="table" w:styleId="Table3">
    <w:basedOn w:val="TableNormal"/>
    <w:tblPr>
      <w:tblStyleRowBandSize w:val="1"/>
      <w:tblStyleColBandSize w:val="1"/>
      <w:tblCellMar>
        <w:top w:w="28.0" w:type="dxa"/>
        <w:left w:w="23.0" w:type="dxa"/>
        <w:bottom w:w="28.0" w:type="dxa"/>
        <w:right w:w="28.0" w:type="dxa"/>
      </w:tblCellMar>
    </w:tblPr>
  </w:style>
  <w:style w:type="table" w:styleId="Table4">
    <w:basedOn w:val="TableNormal"/>
    <w:tblPr>
      <w:tblStyleRowBandSize w:val="1"/>
      <w:tblStyleColBandSize w:val="1"/>
      <w:tblCellMar>
        <w:top w:w="28.0" w:type="dxa"/>
        <w:left w:w="23.0" w:type="dxa"/>
        <w:bottom w:w="28.0" w:type="dxa"/>
        <w:right w:w="28.0" w:type="dxa"/>
      </w:tblCellMar>
    </w:tblPr>
  </w:style>
  <w:style w:type="table" w:styleId="Table5">
    <w:basedOn w:val="TableNormal"/>
    <w:tblPr>
      <w:tblStyleRowBandSize w:val="1"/>
      <w:tblStyleColBandSize w:val="1"/>
      <w:tblCellMar>
        <w:top w:w="28.0" w:type="dxa"/>
        <w:left w:w="23.0" w:type="dxa"/>
        <w:bottom w:w="28.0" w:type="dxa"/>
        <w:right w:w="28.0" w:type="dxa"/>
      </w:tblCellMar>
    </w:tblPr>
  </w:style>
  <w:style w:type="table" w:styleId="Table6">
    <w:basedOn w:val="TableNormal"/>
    <w:tblPr>
      <w:tblStyleRowBandSize w:val="1"/>
      <w:tblStyleColBandSize w:val="1"/>
      <w:tblCellMar>
        <w:top w:w="28.0" w:type="dxa"/>
        <w:left w:w="23.0" w:type="dxa"/>
        <w:bottom w:w="28.0" w:type="dxa"/>
        <w:right w:w="2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O4e9N+uwy6ZppFCQIbjQYH3pnQ==">AMUW2mXEHpzVBCZWtM596qKWk+tz9PfDoG+9I7czWQJEESVPKAgXy5FceiR2rDUKuCKoF5z9XGT9SR0EBM/IKDic4ZsfKBbl5SpD5DX7YC51rtq/Y1QPl4FSP4h8diPs1qP4OUuhPzkjqclCRwQNG38JJBNE1R10o+v71GsT9geRlsQ0Nl/hzylz2LGdKDDfWLy0flsCsfw1TcK6hvNTJ/zT5dd7vDmjKr6CNgKC50Icw1vXCS61HBbT4CW1sH1o6NqiFf/zqdpHlzwq9cwF0e55acNBJQKXHrMIOHV/HXotQCGU5kDYP08CDnuC01bxnQTZwe/P4hBygVtrxk81iolSKRy0yPNT7lh74deuf1omuoslHxsYQ3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2020-03-14T16:45:00Z</dcterms:created>
  <dc:creator>Sala_706</dc:creator>
</cp:coreProperties>
</file>